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976" w:type="dxa"/>
        <w:tblInd w:w="-905" w:type="dxa"/>
        <w:tblLayout w:type="fixed"/>
        <w:tblLook w:val="04A0" w:firstRow="1" w:lastRow="0" w:firstColumn="1" w:lastColumn="0" w:noHBand="0" w:noVBand="1"/>
      </w:tblPr>
      <w:tblGrid>
        <w:gridCol w:w="720"/>
        <w:gridCol w:w="720"/>
        <w:gridCol w:w="2592"/>
        <w:gridCol w:w="2592"/>
        <w:gridCol w:w="1008"/>
        <w:gridCol w:w="7344"/>
      </w:tblGrid>
      <w:tr w:rsidR="007700A6" w:rsidRPr="00A54E16" w14:paraId="6F053C00" w14:textId="77777777" w:rsidTr="006D4FF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74520" w14:textId="77777777" w:rsidR="007700A6" w:rsidRPr="005E4A1B" w:rsidRDefault="00000000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419"/>
              </w:rPr>
            </w:pPr>
            <w:r w:rsidRPr="005E4A1B">
              <w:rPr>
                <w:b/>
                <w:sz w:val="16"/>
                <w:szCs w:val="16"/>
                <w:lang w:val="es-419"/>
              </w:rPr>
              <w:t>Slides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3C201" w14:textId="77777777" w:rsidR="007700A6" w:rsidRPr="005E4A1B" w:rsidRDefault="00000000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419"/>
              </w:rPr>
            </w:pPr>
            <w:r w:rsidRPr="005E4A1B">
              <w:rPr>
                <w:b/>
                <w:sz w:val="16"/>
                <w:szCs w:val="16"/>
                <w:lang w:val="es-419"/>
              </w:rPr>
              <w:t>DATE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67110" w14:textId="77777777" w:rsidR="007700A6" w:rsidRPr="005E4A1B" w:rsidRDefault="00000000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  <w:lang w:val="es-419"/>
              </w:rPr>
            </w:pPr>
            <w:r w:rsidRPr="005E4A1B">
              <w:rPr>
                <w:b/>
                <w:color w:val="000000"/>
                <w:sz w:val="16"/>
                <w:szCs w:val="16"/>
                <w:lang w:val="es-419"/>
              </w:rPr>
              <w:t>TWITTER (280 char MAX)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C3E56" w14:textId="77777777" w:rsidR="007700A6" w:rsidRPr="005E4A1B" w:rsidRDefault="00000000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  <w:lang w:val="es-419"/>
              </w:rPr>
            </w:pPr>
            <w:r w:rsidRPr="005E4A1B">
              <w:rPr>
                <w:b/>
                <w:color w:val="000000"/>
                <w:sz w:val="16"/>
                <w:szCs w:val="16"/>
                <w:lang w:val="es-419"/>
              </w:rPr>
              <w:t>FACEBOOK + INSTAGRAM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06D0A" w14:textId="77777777" w:rsidR="007700A6" w:rsidRPr="005E4A1B" w:rsidRDefault="00000000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419"/>
              </w:rPr>
            </w:pPr>
            <w:r w:rsidRPr="005E4A1B">
              <w:rPr>
                <w:b/>
                <w:sz w:val="16"/>
                <w:szCs w:val="16"/>
                <w:lang w:val="es-419"/>
              </w:rPr>
              <w:t>IMAGE TEXT ONLY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405F4" w14:textId="77777777" w:rsidR="007700A6" w:rsidRPr="005E4A1B" w:rsidRDefault="00000000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419"/>
              </w:rPr>
            </w:pPr>
            <w:r w:rsidRPr="005E4A1B">
              <w:rPr>
                <w:b/>
                <w:sz w:val="16"/>
                <w:szCs w:val="16"/>
                <w:lang w:val="es-419"/>
              </w:rPr>
              <w:t>ALT Text for Graphic</w:t>
            </w:r>
          </w:p>
        </w:tc>
      </w:tr>
      <w:tr w:rsidR="007700A6" w:rsidRPr="00A54E16" w14:paraId="3AD93DDA" w14:textId="77777777" w:rsidTr="006D4FF0">
        <w:trPr>
          <w:trHeight w:val="4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BCE73" w14:textId="77777777" w:rsidR="007700A6" w:rsidRPr="005E4A1B" w:rsidRDefault="00000000">
            <w:pPr>
              <w:spacing w:after="0" w:line="240" w:lineRule="auto"/>
              <w:rPr>
                <w:b/>
                <w:sz w:val="16"/>
                <w:szCs w:val="16"/>
                <w:lang w:val="es-419"/>
              </w:rPr>
            </w:pPr>
            <w:r w:rsidRPr="005E4A1B">
              <w:rPr>
                <w:b/>
                <w:sz w:val="16"/>
                <w:szCs w:val="16"/>
                <w:lang w:val="es-419"/>
              </w:rPr>
              <w:t>1 - 5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BF4C2" w14:textId="77777777" w:rsidR="007700A6" w:rsidRPr="005E4A1B" w:rsidRDefault="007700A6">
            <w:pPr>
              <w:spacing w:after="0" w:line="240" w:lineRule="auto"/>
              <w:rPr>
                <w:b/>
                <w:sz w:val="16"/>
                <w:szCs w:val="16"/>
                <w:lang w:val="es-419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98E4A" w14:textId="7A47823A" w:rsidR="007700A6" w:rsidRPr="005E4A1B" w:rsidRDefault="002E6C7F">
            <w:pPr>
              <w:spacing w:after="0" w:line="240" w:lineRule="auto"/>
              <w:rPr>
                <w:sz w:val="16"/>
                <w:szCs w:val="16"/>
                <w:lang w:val="es-419"/>
              </w:rPr>
            </w:pPr>
            <w:r w:rsidRPr="005E4A1B">
              <w:rPr>
                <w:sz w:val="16"/>
                <w:szCs w:val="16"/>
                <w:lang w:val="es-419"/>
              </w:rPr>
              <w:t xml:space="preserve">Tras una inundación severa, la pérdida de acceso a sistemas de alcantarillado y </w:t>
            </w:r>
            <w:r w:rsidR="00BC4B3F" w:rsidRPr="005E4A1B">
              <w:rPr>
                <w:sz w:val="16"/>
                <w:szCs w:val="16"/>
                <w:lang w:val="es-419"/>
              </w:rPr>
              <w:t xml:space="preserve">fosas </w:t>
            </w:r>
            <w:r w:rsidRPr="005E4A1B">
              <w:rPr>
                <w:sz w:val="16"/>
                <w:szCs w:val="16"/>
                <w:lang w:val="es-419"/>
              </w:rPr>
              <w:t>séptic</w:t>
            </w:r>
            <w:r w:rsidR="00BC4B3F" w:rsidRPr="005E4A1B">
              <w:rPr>
                <w:sz w:val="16"/>
                <w:szCs w:val="16"/>
                <w:lang w:val="es-419"/>
              </w:rPr>
              <w:t>a</w:t>
            </w:r>
            <w:r w:rsidRPr="005E4A1B">
              <w:rPr>
                <w:sz w:val="16"/>
                <w:szCs w:val="16"/>
                <w:lang w:val="es-419"/>
              </w:rPr>
              <w:t xml:space="preserve">s puede exponer a las comunidades a desechos humanos y causar enfermedades graves. </w:t>
            </w:r>
            <w:r w:rsidR="00202681" w:rsidRPr="005E4A1B">
              <w:rPr>
                <w:sz w:val="16"/>
                <w:szCs w:val="16"/>
                <w:lang w:val="es-419"/>
              </w:rPr>
              <w:t>aprende</w:t>
            </w:r>
            <w:r w:rsidRPr="005E4A1B">
              <w:rPr>
                <w:sz w:val="16"/>
                <w:szCs w:val="16"/>
                <w:lang w:val="es-419"/>
              </w:rPr>
              <w:t xml:space="preserve"> cómo podría</w:t>
            </w:r>
            <w:r w:rsidR="00BC4B3F" w:rsidRPr="005E4A1B">
              <w:rPr>
                <w:sz w:val="16"/>
                <w:szCs w:val="16"/>
                <w:lang w:val="es-419"/>
              </w:rPr>
              <w:t xml:space="preserve">s </w:t>
            </w:r>
            <w:r w:rsidRPr="005E4A1B">
              <w:rPr>
                <w:sz w:val="16"/>
                <w:szCs w:val="16"/>
                <w:lang w:val="es-419"/>
              </w:rPr>
              <w:t>estar expuesto a las aguas residuales para evitar enfermar</w:t>
            </w:r>
            <w:r w:rsidR="00BC4B3F" w:rsidRPr="005E4A1B">
              <w:rPr>
                <w:sz w:val="16"/>
                <w:szCs w:val="16"/>
                <w:lang w:val="es-419"/>
              </w:rPr>
              <w:t>t</w:t>
            </w:r>
            <w:r w:rsidRPr="005E4A1B">
              <w:rPr>
                <w:sz w:val="16"/>
                <w:szCs w:val="16"/>
                <w:lang w:val="es-419"/>
              </w:rPr>
              <w:t>e.</w:t>
            </w:r>
          </w:p>
          <w:p w14:paraId="3014A897" w14:textId="77777777" w:rsidR="007700A6" w:rsidRPr="005E4A1B" w:rsidRDefault="007700A6">
            <w:pPr>
              <w:spacing w:after="0" w:line="240" w:lineRule="auto"/>
              <w:rPr>
                <w:sz w:val="16"/>
                <w:szCs w:val="16"/>
                <w:lang w:val="es-419"/>
              </w:rPr>
            </w:pPr>
          </w:p>
          <w:p w14:paraId="23947E80" w14:textId="2896A9E1" w:rsidR="007700A6" w:rsidRPr="005E4A1B" w:rsidRDefault="005700C5">
            <w:pPr>
              <w:spacing w:after="0" w:line="240" w:lineRule="auto"/>
              <w:rPr>
                <w:sz w:val="16"/>
                <w:szCs w:val="16"/>
                <w:lang w:val="es-419"/>
              </w:rPr>
            </w:pPr>
            <w:hyperlink r:id="rId7" w:history="1">
              <w:r w:rsidRPr="005700C5">
                <w:rPr>
                  <w:rStyle w:val="Hyperlink"/>
                  <w:sz w:val="16"/>
                  <w:szCs w:val="16"/>
                  <w:lang w:val="es-419"/>
                </w:rPr>
                <w:t>Más información aquí</w:t>
              </w:r>
            </w:hyperlink>
            <w:r>
              <w:rPr>
                <w:sz w:val="16"/>
                <w:szCs w:val="16"/>
                <w:lang w:val="es-419"/>
              </w:rPr>
              <w:t>.</w:t>
            </w:r>
          </w:p>
          <w:p w14:paraId="12C5BF95" w14:textId="77777777" w:rsidR="007700A6" w:rsidRPr="005E4A1B" w:rsidRDefault="007700A6">
            <w:pPr>
              <w:spacing w:after="0" w:line="240" w:lineRule="auto"/>
              <w:rPr>
                <w:sz w:val="16"/>
                <w:szCs w:val="16"/>
                <w:lang w:val="es-419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36AC1" w14:textId="1822067A" w:rsidR="007700A6" w:rsidRPr="005E4A1B" w:rsidRDefault="00000000">
            <w:pPr>
              <w:spacing w:after="0" w:line="240" w:lineRule="auto"/>
              <w:rPr>
                <w:sz w:val="16"/>
                <w:szCs w:val="16"/>
                <w:lang w:val="es-419"/>
              </w:rPr>
            </w:pPr>
            <w:r w:rsidRPr="005E4A1B">
              <w:rPr>
                <w:sz w:val="16"/>
                <w:szCs w:val="16"/>
                <w:lang w:val="es-419"/>
              </w:rPr>
              <w:t>Después de una inundación severa, la pérdida de acceso a los sistemas de alcantarillado y</w:t>
            </w:r>
            <w:r w:rsidR="00572CC0" w:rsidRPr="005E4A1B">
              <w:rPr>
                <w:sz w:val="16"/>
                <w:szCs w:val="16"/>
                <w:lang w:val="es-419"/>
              </w:rPr>
              <w:t xml:space="preserve"> fosas</w:t>
            </w:r>
            <w:r w:rsidRPr="005E4A1B">
              <w:rPr>
                <w:sz w:val="16"/>
                <w:szCs w:val="16"/>
                <w:lang w:val="es-419"/>
              </w:rPr>
              <w:t xml:space="preserve"> séptic</w:t>
            </w:r>
            <w:r w:rsidR="00572CC0" w:rsidRPr="005E4A1B">
              <w:rPr>
                <w:sz w:val="16"/>
                <w:szCs w:val="16"/>
                <w:lang w:val="es-419"/>
              </w:rPr>
              <w:t>a</w:t>
            </w:r>
            <w:r w:rsidRPr="005E4A1B">
              <w:rPr>
                <w:sz w:val="16"/>
                <w:szCs w:val="16"/>
                <w:lang w:val="es-419"/>
              </w:rPr>
              <w:t xml:space="preserve">s puede exponer a las comunidades y al medio ambiente a los desechos humanos. Estas aguas residuales de hogares o edificios pueden contener desechos fecales humanos con gérmenes como bacterias y virus, </w:t>
            </w:r>
            <w:r w:rsidR="00572CC0" w:rsidRPr="005E4A1B">
              <w:rPr>
                <w:sz w:val="16"/>
                <w:szCs w:val="16"/>
                <w:lang w:val="es-419"/>
              </w:rPr>
              <w:t>lombrices</w:t>
            </w:r>
            <w:r w:rsidRPr="005E4A1B">
              <w:rPr>
                <w:sz w:val="16"/>
                <w:szCs w:val="16"/>
                <w:lang w:val="es-419"/>
              </w:rPr>
              <w:t xml:space="preserve"> intestinales y parásitos. Es importante comprender cómo puede</w:t>
            </w:r>
            <w:r w:rsidR="00572CC0" w:rsidRPr="005E4A1B">
              <w:rPr>
                <w:sz w:val="16"/>
                <w:szCs w:val="16"/>
                <w:lang w:val="es-419"/>
              </w:rPr>
              <w:t>s</w:t>
            </w:r>
            <w:r w:rsidRPr="005E4A1B">
              <w:rPr>
                <w:sz w:val="16"/>
                <w:szCs w:val="16"/>
                <w:lang w:val="es-419"/>
              </w:rPr>
              <w:t xml:space="preserve"> estar expuesto a las aguas residuales y cómo evitar enfermar</w:t>
            </w:r>
            <w:r w:rsidR="00572CC0" w:rsidRPr="005E4A1B">
              <w:rPr>
                <w:sz w:val="16"/>
                <w:szCs w:val="16"/>
                <w:lang w:val="es-419"/>
              </w:rPr>
              <w:t>t</w:t>
            </w:r>
            <w:r w:rsidRPr="005E4A1B">
              <w:rPr>
                <w:sz w:val="16"/>
                <w:szCs w:val="16"/>
                <w:lang w:val="es-419"/>
              </w:rPr>
              <w:t xml:space="preserve">e. </w:t>
            </w:r>
          </w:p>
          <w:p w14:paraId="66334DB8" w14:textId="77777777" w:rsidR="007700A6" w:rsidRPr="005E4A1B" w:rsidRDefault="007700A6">
            <w:pPr>
              <w:spacing w:after="0" w:line="240" w:lineRule="auto"/>
              <w:rPr>
                <w:sz w:val="16"/>
                <w:szCs w:val="16"/>
                <w:lang w:val="es-419"/>
              </w:rPr>
            </w:pPr>
          </w:p>
          <w:p w14:paraId="5939835A" w14:textId="4E0F36C7" w:rsidR="007700A6" w:rsidRPr="005E4A1B" w:rsidRDefault="008A139C">
            <w:pPr>
              <w:spacing w:after="0" w:line="240" w:lineRule="auto"/>
              <w:rPr>
                <w:rStyle w:val="Hyperlink"/>
                <w:sz w:val="16"/>
                <w:szCs w:val="16"/>
                <w:lang w:val="es-419"/>
              </w:rPr>
            </w:pPr>
            <w:r w:rsidRPr="005E4A1B">
              <w:rPr>
                <w:sz w:val="16"/>
                <w:szCs w:val="16"/>
                <w:lang w:val="es-419"/>
              </w:rPr>
              <w:t xml:space="preserve">Obtén más información sobre </w:t>
            </w:r>
            <w:hyperlink r:id="rId8" w:history="1">
              <w:r w:rsidRPr="005E4A1B">
                <w:rPr>
                  <w:rStyle w:val="Hyperlink"/>
                  <w:lang w:val="es-419"/>
                </w:rPr>
                <w:t>cómo mantenerte a salvo después de una inundación</w:t>
              </w:r>
            </w:hyperlink>
            <w:r w:rsidRPr="005E4A1B">
              <w:rPr>
                <w:sz w:val="16"/>
                <w:szCs w:val="16"/>
                <w:lang w:val="es-419"/>
              </w:rPr>
              <w:t>.</w:t>
            </w:r>
            <w:r w:rsidR="00000000" w:rsidRPr="005E4A1B">
              <w:rPr>
                <w:rStyle w:val="Hyperlink"/>
                <w:sz w:val="16"/>
                <w:szCs w:val="16"/>
                <w:lang w:val="es-419"/>
              </w:rPr>
              <w:fldChar w:fldCharType="begin"/>
            </w:r>
            <w:r w:rsidRPr="005E4A1B">
              <w:rPr>
                <w:rStyle w:val="Hyperlink"/>
                <w:sz w:val="16"/>
                <w:szCs w:val="16"/>
                <w:lang w:val="es-419"/>
              </w:rPr>
              <w:instrText>HYPERLINK "https://www.cdc.gov/floods/safety/floodwater-after-a-disaster-or-emergency-safety.html" \l "cdc_preparedness_steps_h2-protect-yourself-from-illness-and-injuries"</w:instrText>
            </w:r>
            <w:r w:rsidR="00000000" w:rsidRPr="005E4A1B">
              <w:rPr>
                <w:rStyle w:val="Hyperlink"/>
                <w:sz w:val="16"/>
                <w:szCs w:val="16"/>
                <w:lang w:val="es-419"/>
              </w:rPr>
            </w:r>
            <w:r w:rsidR="00000000" w:rsidRPr="005E4A1B">
              <w:rPr>
                <w:rStyle w:val="Hyperlink"/>
                <w:sz w:val="16"/>
                <w:szCs w:val="16"/>
                <w:lang w:val="es-419"/>
              </w:rPr>
              <w:fldChar w:fldCharType="separate"/>
            </w:r>
          </w:p>
          <w:p w14:paraId="0E710909" w14:textId="77777777" w:rsidR="007700A6" w:rsidRPr="005E4A1B" w:rsidRDefault="00000000">
            <w:pPr>
              <w:spacing w:after="0" w:line="240" w:lineRule="auto"/>
              <w:rPr>
                <w:sz w:val="16"/>
                <w:szCs w:val="16"/>
                <w:lang w:val="es-419"/>
              </w:rPr>
            </w:pPr>
            <w:r w:rsidRPr="005E4A1B">
              <w:rPr>
                <w:rStyle w:val="Hyperlink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29680" w14:textId="54CF7479" w:rsidR="007700A6" w:rsidRPr="005E4A1B" w:rsidRDefault="002B1859" w:rsidP="002B1859">
            <w:pPr>
              <w:spacing w:after="0" w:line="240" w:lineRule="auto"/>
              <w:jc w:val="center"/>
              <w:rPr>
                <w:sz w:val="16"/>
                <w:szCs w:val="16"/>
                <w:lang w:val="es-419"/>
              </w:rPr>
            </w:pPr>
            <w:r>
              <w:rPr>
                <w:sz w:val="16"/>
                <w:szCs w:val="16"/>
                <w:lang w:val="es-419"/>
              </w:rPr>
              <w:t>Set 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4AAAD" w14:textId="58C873B3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 xml:space="preserve"> Imagen 1: El título dice "Seguridad de las aguas residuales: la exposición a las aguas residuales puede enfermar</w:t>
            </w:r>
            <w:r w:rsidR="00572CC0" w:rsidRPr="005E4A1B">
              <w:rPr>
                <w:i/>
                <w:sz w:val="16"/>
                <w:szCs w:val="16"/>
                <w:lang w:val="es-419"/>
              </w:rPr>
              <w:t>te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. Aprende a protegerte. Con una flecha apuntando a la derecha. </w:t>
            </w:r>
          </w:p>
          <w:p w14:paraId="1074AA8F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  <w:p w14:paraId="66BFDF27" w14:textId="77777777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 xml:space="preserve">Imagen de una tubería rota que forma parte de una línea de aguas residuales que se filtra en el lodo. </w:t>
            </w:r>
          </w:p>
          <w:p w14:paraId="69E0C5A4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  <w:p w14:paraId="6F0B02AF" w14:textId="5C09D614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La parte inferior de la imagen tiene una ilustración de un inodoro con el texto "Para obtener más información, visit</w:t>
            </w:r>
            <w:r w:rsidR="00572CC0" w:rsidRPr="005E4A1B">
              <w:rPr>
                <w:i/>
                <w:sz w:val="16"/>
                <w:szCs w:val="16"/>
                <w:lang w:val="es-419"/>
              </w:rPr>
              <w:t>a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ncdhhs.gov/helene"</w:t>
            </w:r>
          </w:p>
          <w:p w14:paraId="1472F92D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  <w:p w14:paraId="19CDE1BB" w14:textId="36FFF0CF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Imagen 2: El título dice "¿Qué son las aguas residuales y por qué debería</w:t>
            </w:r>
            <w:r w:rsidR="00572CC0" w:rsidRPr="005E4A1B">
              <w:rPr>
                <w:i/>
                <w:sz w:val="16"/>
                <w:szCs w:val="16"/>
                <w:lang w:val="es-419"/>
              </w:rPr>
              <w:t>s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proteger</w:t>
            </w:r>
            <w:r w:rsidR="00572CC0" w:rsidRPr="005E4A1B">
              <w:rPr>
                <w:i/>
                <w:sz w:val="16"/>
                <w:szCs w:val="16"/>
                <w:lang w:val="es-419"/>
              </w:rPr>
              <w:t>t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e de ellas?" Con el texto siguiente que dice "Las aguas residuales son agua de uso doméstico o de </w:t>
            </w:r>
            <w:r w:rsidR="00213AC6" w:rsidRPr="005E4A1B">
              <w:rPr>
                <w:i/>
                <w:sz w:val="16"/>
                <w:szCs w:val="16"/>
                <w:lang w:val="es-419"/>
              </w:rPr>
              <w:t xml:space="preserve">edificios </w:t>
            </w:r>
            <w:r w:rsidRPr="005E4A1B">
              <w:rPr>
                <w:i/>
                <w:sz w:val="16"/>
                <w:szCs w:val="16"/>
                <w:lang w:val="es-419"/>
              </w:rPr>
              <w:t>(como inodoros, duchas y lavabos) que puede</w:t>
            </w:r>
            <w:r w:rsidR="00572CC0" w:rsidRPr="005E4A1B">
              <w:rPr>
                <w:i/>
                <w:sz w:val="16"/>
                <w:szCs w:val="16"/>
                <w:lang w:val="es-419"/>
              </w:rPr>
              <w:t>n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contener desechos fecales humanos. Est</w:t>
            </w:r>
            <w:r w:rsidR="00572CC0" w:rsidRPr="005E4A1B">
              <w:rPr>
                <w:i/>
                <w:sz w:val="16"/>
                <w:szCs w:val="16"/>
                <w:lang w:val="es-419"/>
              </w:rPr>
              <w:t>as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fluye</w:t>
            </w:r>
            <w:r w:rsidR="00572CC0" w:rsidRPr="005E4A1B">
              <w:rPr>
                <w:i/>
                <w:sz w:val="16"/>
                <w:szCs w:val="16"/>
                <w:lang w:val="es-419"/>
              </w:rPr>
              <w:t>n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a través de un sistema de alcantarillado o una fosa séptica. </w:t>
            </w:r>
          </w:p>
          <w:p w14:paraId="0A59871F" w14:textId="56805E69" w:rsidR="007700A6" w:rsidRPr="005E4A1B" w:rsidRDefault="00000000">
            <w:pPr>
              <w:spacing w:after="0" w:line="240" w:lineRule="auto"/>
              <w:rPr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 xml:space="preserve">Las aguas residuales pueden contener gérmenes dañinos (bacterias y virus), </w:t>
            </w:r>
            <w:r w:rsidR="00572CC0" w:rsidRPr="005E4A1B">
              <w:rPr>
                <w:i/>
                <w:sz w:val="16"/>
                <w:szCs w:val="16"/>
                <w:lang w:val="es-419"/>
              </w:rPr>
              <w:t>lombrice</w:t>
            </w:r>
            <w:r w:rsidRPr="005E4A1B">
              <w:rPr>
                <w:i/>
                <w:sz w:val="16"/>
                <w:szCs w:val="16"/>
                <w:lang w:val="es-419"/>
              </w:rPr>
              <w:t>s intestinales y parásitos ".</w:t>
            </w:r>
          </w:p>
          <w:p w14:paraId="27A16EFA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  <w:p w14:paraId="772B47EE" w14:textId="77777777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 xml:space="preserve">Imagen de fondo de una fosa séptica. </w:t>
            </w:r>
          </w:p>
          <w:p w14:paraId="527370DE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  <w:p w14:paraId="31BDD4C8" w14:textId="4B25A705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La parte inferior de la imagen tiene una ilustración de un inodoro con el texto "Para obtener más información, visit</w:t>
            </w:r>
            <w:r w:rsidR="00572CC0" w:rsidRPr="005E4A1B">
              <w:rPr>
                <w:i/>
                <w:sz w:val="16"/>
                <w:szCs w:val="16"/>
                <w:lang w:val="es-419"/>
              </w:rPr>
              <w:t xml:space="preserve">a </w:t>
            </w:r>
            <w:r w:rsidRPr="005E4A1B">
              <w:rPr>
                <w:i/>
                <w:sz w:val="16"/>
                <w:szCs w:val="16"/>
                <w:lang w:val="es-419"/>
              </w:rPr>
              <w:t>ncdhhs.gov/helene"</w:t>
            </w:r>
          </w:p>
          <w:p w14:paraId="5A98D838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  <w:p w14:paraId="667676AF" w14:textId="77777777" w:rsidR="009C6DDE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Imagen 3: El texto dice "</w:t>
            </w:r>
            <w:r w:rsidR="00572CC0" w:rsidRPr="005E4A1B">
              <w:rPr>
                <w:i/>
                <w:sz w:val="16"/>
                <w:szCs w:val="16"/>
                <w:lang w:val="es-419"/>
              </w:rPr>
              <w:t xml:space="preserve">Puedes 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estar expuesto a las aguas residuales si: </w:t>
            </w:r>
          </w:p>
          <w:p w14:paraId="34ABB4D6" w14:textId="2782F825" w:rsidR="007700A6" w:rsidRPr="005E4A1B" w:rsidRDefault="00572CC0" w:rsidP="005E4A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Tus manos están contaminadas y te tocas la boca al comer, beber o fumar.</w:t>
            </w:r>
          </w:p>
          <w:p w14:paraId="3A453D13" w14:textId="13C60766" w:rsidR="007700A6" w:rsidRPr="005E4A1B" w:rsidRDefault="00000000" w:rsidP="005E4A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Las aguas residuales entran en cort</w:t>
            </w:r>
            <w:r w:rsidR="004B3896" w:rsidRPr="005E4A1B">
              <w:rPr>
                <w:i/>
                <w:sz w:val="16"/>
                <w:szCs w:val="16"/>
                <w:lang w:val="es-419"/>
              </w:rPr>
              <w:t>adas</w:t>
            </w:r>
            <w:r w:rsidRPr="005E4A1B">
              <w:rPr>
                <w:i/>
                <w:sz w:val="16"/>
                <w:szCs w:val="16"/>
                <w:lang w:val="es-419"/>
              </w:rPr>
              <w:t>, arañazos o heridas.</w:t>
            </w:r>
          </w:p>
          <w:p w14:paraId="0D44D8BF" w14:textId="6BB6ED2E" w:rsidR="007700A6" w:rsidRPr="005E4A1B" w:rsidRDefault="00000000" w:rsidP="005E4A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 xml:space="preserve">Caminas en aguas residuales que </w:t>
            </w:r>
            <w:r w:rsidR="00572CC0" w:rsidRPr="005E4A1B">
              <w:rPr>
                <w:i/>
                <w:sz w:val="16"/>
                <w:szCs w:val="16"/>
                <w:lang w:val="es-419"/>
              </w:rPr>
              <w:t>han caído al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suelo.</w:t>
            </w:r>
          </w:p>
          <w:p w14:paraId="253BDEDF" w14:textId="77777777" w:rsidR="007700A6" w:rsidRPr="005E4A1B" w:rsidRDefault="00000000" w:rsidP="005E4A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Te limpias la cara con manos o guantes sucios.</w:t>
            </w:r>
          </w:p>
          <w:p w14:paraId="04E1CF6E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  <w:p w14:paraId="65DF6E33" w14:textId="77777777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Imagen de patio inundado en el fondo.</w:t>
            </w:r>
          </w:p>
          <w:p w14:paraId="4793800E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  <w:p w14:paraId="00A477A6" w14:textId="4BEC8B63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La parte inferior de la imagen tiene una ilustración de un inodoro con el texto "Para obtener más información, visit</w:t>
            </w:r>
            <w:r w:rsidR="00572CC0" w:rsidRPr="005E4A1B">
              <w:rPr>
                <w:i/>
                <w:sz w:val="16"/>
                <w:szCs w:val="16"/>
                <w:lang w:val="es-419"/>
              </w:rPr>
              <w:t>a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ncdhhs.gov/helene"</w:t>
            </w:r>
          </w:p>
          <w:p w14:paraId="408ED79F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  <w:p w14:paraId="42F2D112" w14:textId="77777777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Imagen 4: El texto dice "¿Cómo puedes enfermarte por las aguas residuales? Las aguas residuales contienen gérmenes como bacterias y virus que pueden enfermarte.</w:t>
            </w:r>
          </w:p>
          <w:p w14:paraId="784B6A77" w14:textId="0FD88CE2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También puede</w:t>
            </w:r>
            <w:r w:rsidR="00572CC0" w:rsidRPr="005E4A1B">
              <w:rPr>
                <w:i/>
                <w:sz w:val="16"/>
                <w:szCs w:val="16"/>
                <w:lang w:val="es-419"/>
              </w:rPr>
              <w:t>n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contener parásitos o </w:t>
            </w:r>
            <w:r w:rsidR="00572CC0" w:rsidRPr="005E4A1B">
              <w:rPr>
                <w:i/>
                <w:sz w:val="16"/>
                <w:szCs w:val="16"/>
                <w:lang w:val="es-419"/>
              </w:rPr>
              <w:t xml:space="preserve">lombrices </w:t>
            </w:r>
            <w:r w:rsidRPr="005E4A1B">
              <w:rPr>
                <w:i/>
                <w:sz w:val="16"/>
                <w:szCs w:val="16"/>
                <w:lang w:val="es-419"/>
              </w:rPr>
              <w:t>que pueden infectar el estómago, los intestinos o el hígado.</w:t>
            </w:r>
          </w:p>
          <w:p w14:paraId="004049A6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  <w:p w14:paraId="3D5626DE" w14:textId="77777777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Imagen de una mujer sosteniendo su estómago en un inodoro en el fondo.</w:t>
            </w:r>
          </w:p>
          <w:p w14:paraId="2D1DEA05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  <w:p w14:paraId="6FA77BBC" w14:textId="746E234B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La parte inferior de la imagen tiene una ilustración de un inodoro con el texto "Para obtener más información, visit</w:t>
            </w:r>
            <w:r w:rsidR="00855AE0" w:rsidRPr="005E4A1B">
              <w:rPr>
                <w:i/>
                <w:sz w:val="16"/>
                <w:szCs w:val="16"/>
                <w:lang w:val="es-419"/>
              </w:rPr>
              <w:t>a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ncdhhs.gov/helene"</w:t>
            </w:r>
          </w:p>
          <w:p w14:paraId="0742C4CD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  <w:p w14:paraId="2784965C" w14:textId="01A1621E" w:rsidR="007700A6" w:rsidRPr="005E4A1B" w:rsidRDefault="00000000" w:rsidP="005E4A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Imagen 5: El texto dice "Cómo proteger</w:t>
            </w:r>
            <w:r w:rsidR="00855AE0" w:rsidRPr="005E4A1B">
              <w:rPr>
                <w:i/>
                <w:sz w:val="16"/>
                <w:szCs w:val="16"/>
                <w:lang w:val="es-419"/>
              </w:rPr>
              <w:t>t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e de las aguas residuales </w:t>
            </w:r>
            <w:r w:rsidR="00BD3C3E" w:rsidRPr="005E4A1B">
              <w:rPr>
                <w:i/>
                <w:sz w:val="16"/>
                <w:szCs w:val="16"/>
                <w:lang w:val="es-419"/>
              </w:rPr>
              <w:t>que no han sido tratadas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. </w:t>
            </w:r>
            <w:r w:rsidR="00855AE0" w:rsidRPr="005E4A1B">
              <w:rPr>
                <w:i/>
                <w:sz w:val="16"/>
                <w:szCs w:val="16"/>
                <w:lang w:val="es-419"/>
              </w:rPr>
              <w:t>Lávate las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manos antes de tocar</w:t>
            </w:r>
            <w:r w:rsidR="00855AE0" w:rsidRPr="005E4A1B">
              <w:rPr>
                <w:i/>
                <w:sz w:val="16"/>
                <w:szCs w:val="16"/>
                <w:lang w:val="es-419"/>
              </w:rPr>
              <w:t>te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la cara.</w:t>
            </w:r>
          </w:p>
          <w:p w14:paraId="24890F81" w14:textId="08D090CF" w:rsidR="007700A6" w:rsidRPr="005E4A1B" w:rsidRDefault="00000000" w:rsidP="005E4A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No permita</w:t>
            </w:r>
            <w:r w:rsidR="00855AE0" w:rsidRPr="005E4A1B">
              <w:rPr>
                <w:i/>
                <w:sz w:val="16"/>
                <w:szCs w:val="16"/>
                <w:lang w:val="es-419"/>
              </w:rPr>
              <w:t xml:space="preserve">s 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que las aguas residuales entren en </w:t>
            </w:r>
            <w:r w:rsidR="004B3896" w:rsidRPr="005E4A1B">
              <w:rPr>
                <w:i/>
                <w:sz w:val="16"/>
                <w:szCs w:val="16"/>
                <w:lang w:val="es-419"/>
              </w:rPr>
              <w:t>heridas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abiert</w:t>
            </w:r>
            <w:r w:rsidR="004B3896" w:rsidRPr="005E4A1B">
              <w:rPr>
                <w:i/>
                <w:sz w:val="16"/>
                <w:szCs w:val="16"/>
                <w:lang w:val="es-419"/>
              </w:rPr>
              <w:t>as</w:t>
            </w:r>
            <w:r w:rsidR="005F2AEA" w:rsidRPr="005E4A1B">
              <w:rPr>
                <w:i/>
                <w:sz w:val="16"/>
                <w:szCs w:val="16"/>
                <w:lang w:val="es-419"/>
              </w:rPr>
              <w:t>.</w:t>
            </w:r>
          </w:p>
          <w:p w14:paraId="392497AA" w14:textId="100E97DD" w:rsidR="007700A6" w:rsidRPr="005E4A1B" w:rsidRDefault="00000000" w:rsidP="005E4A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No camine</w:t>
            </w:r>
            <w:r w:rsidR="00855AE0" w:rsidRPr="005E4A1B">
              <w:rPr>
                <w:i/>
                <w:sz w:val="16"/>
                <w:szCs w:val="16"/>
                <w:lang w:val="es-419"/>
              </w:rPr>
              <w:t>s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descalzo en una zona inundada</w:t>
            </w:r>
            <w:r w:rsidR="005F2AEA" w:rsidRPr="005E4A1B">
              <w:rPr>
                <w:i/>
                <w:sz w:val="16"/>
                <w:szCs w:val="16"/>
                <w:lang w:val="es-419"/>
              </w:rPr>
              <w:t>.</w:t>
            </w:r>
          </w:p>
          <w:p w14:paraId="4BDB1964" w14:textId="74C5A9F5" w:rsidR="007700A6" w:rsidRPr="005E4A1B" w:rsidRDefault="00000000" w:rsidP="005E4A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Láv</w:t>
            </w:r>
            <w:r w:rsidR="00855AE0" w:rsidRPr="005E4A1B">
              <w:rPr>
                <w:i/>
                <w:sz w:val="16"/>
                <w:szCs w:val="16"/>
                <w:lang w:val="es-419"/>
              </w:rPr>
              <w:t xml:space="preserve">ate 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las manos con agua y jabón antes de comer, después de usar el inodoro y </w:t>
            </w:r>
            <w:r w:rsidRPr="005E4A1B">
              <w:rPr>
                <w:i/>
                <w:sz w:val="16"/>
                <w:szCs w:val="16"/>
                <w:lang w:val="es-419"/>
              </w:rPr>
              <w:lastRenderedPageBreak/>
              <w:t>después de trabajar</w:t>
            </w:r>
            <w:r w:rsidR="005F2AEA" w:rsidRPr="005E4A1B">
              <w:rPr>
                <w:i/>
                <w:sz w:val="16"/>
                <w:szCs w:val="16"/>
                <w:lang w:val="es-419"/>
              </w:rPr>
              <w:t>.</w:t>
            </w:r>
          </w:p>
          <w:p w14:paraId="2F69F9DB" w14:textId="43238610" w:rsidR="007700A6" w:rsidRPr="005E4A1B" w:rsidRDefault="00000000" w:rsidP="005E4A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Mant</w:t>
            </w:r>
            <w:r w:rsidR="00855AE0" w:rsidRPr="005E4A1B">
              <w:rPr>
                <w:i/>
                <w:sz w:val="16"/>
                <w:szCs w:val="16"/>
                <w:lang w:val="es-419"/>
              </w:rPr>
              <w:t>én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las uñas cortas</w:t>
            </w:r>
            <w:r w:rsidR="005F2AEA" w:rsidRPr="005E4A1B">
              <w:rPr>
                <w:i/>
                <w:sz w:val="16"/>
                <w:szCs w:val="16"/>
                <w:lang w:val="es-419"/>
              </w:rPr>
              <w:t>.</w:t>
            </w:r>
          </w:p>
          <w:p w14:paraId="0FA308F3" w14:textId="791D1D9D" w:rsidR="007700A6" w:rsidRPr="005E4A1B" w:rsidRDefault="00855AE0" w:rsidP="005E4A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Utiliza guantes impermeables</w:t>
            </w:r>
            <w:r w:rsidR="005F2AEA" w:rsidRPr="005E4A1B">
              <w:rPr>
                <w:i/>
                <w:sz w:val="16"/>
                <w:szCs w:val="16"/>
                <w:lang w:val="es-419"/>
              </w:rPr>
              <w:t>.</w:t>
            </w:r>
          </w:p>
          <w:p w14:paraId="7C9B0334" w14:textId="46C2A75F" w:rsidR="007700A6" w:rsidRPr="005E4A1B" w:rsidRDefault="00000000" w:rsidP="005E4A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Habl</w:t>
            </w:r>
            <w:r w:rsidR="00855AE0" w:rsidRPr="005E4A1B">
              <w:rPr>
                <w:i/>
                <w:sz w:val="16"/>
                <w:szCs w:val="16"/>
                <w:lang w:val="es-419"/>
              </w:rPr>
              <w:t>a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con </w:t>
            </w:r>
            <w:r w:rsidR="00855AE0" w:rsidRPr="005E4A1B">
              <w:rPr>
                <w:i/>
                <w:sz w:val="16"/>
                <w:szCs w:val="16"/>
                <w:lang w:val="es-419"/>
              </w:rPr>
              <w:t>t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u proveedor médico si </w:t>
            </w:r>
            <w:r w:rsidR="00855AE0" w:rsidRPr="005E4A1B">
              <w:rPr>
                <w:i/>
                <w:sz w:val="16"/>
                <w:szCs w:val="16"/>
                <w:lang w:val="es-419"/>
              </w:rPr>
              <w:t>t</w:t>
            </w:r>
            <w:r w:rsidRPr="005E4A1B">
              <w:rPr>
                <w:i/>
                <w:sz w:val="16"/>
                <w:szCs w:val="16"/>
                <w:lang w:val="es-419"/>
              </w:rPr>
              <w:t>e siente</w:t>
            </w:r>
            <w:r w:rsidR="00855AE0" w:rsidRPr="005E4A1B">
              <w:rPr>
                <w:i/>
                <w:sz w:val="16"/>
                <w:szCs w:val="16"/>
                <w:lang w:val="es-419"/>
              </w:rPr>
              <w:t>s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enfermo</w:t>
            </w:r>
            <w:r w:rsidR="005F2AEA" w:rsidRPr="005E4A1B">
              <w:rPr>
                <w:i/>
                <w:sz w:val="16"/>
                <w:szCs w:val="16"/>
                <w:lang w:val="es-419"/>
              </w:rPr>
              <w:t>.</w:t>
            </w:r>
          </w:p>
          <w:p w14:paraId="61D6D32E" w14:textId="29BB128D" w:rsidR="007700A6" w:rsidRPr="005E4A1B" w:rsidRDefault="00E34749" w:rsidP="005E4A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Mantente al día con las vacunas</w:t>
            </w:r>
            <w:r w:rsidR="005F2AEA" w:rsidRPr="005E4A1B">
              <w:rPr>
                <w:i/>
                <w:sz w:val="16"/>
                <w:szCs w:val="16"/>
                <w:lang w:val="es-419"/>
              </w:rPr>
              <w:t>.</w:t>
            </w:r>
          </w:p>
          <w:p w14:paraId="09707E21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  <w:p w14:paraId="3BA3797A" w14:textId="77777777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Imagen de manos cubiertas de jabón al fondo.</w:t>
            </w:r>
          </w:p>
          <w:p w14:paraId="09780DB9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  <w:p w14:paraId="5DB321DC" w14:textId="2502AAC9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La parte inferior de la imagen tiene una ilustración de un inodoro con el texto "Para obtener más información, visit</w:t>
            </w:r>
            <w:r w:rsidR="00685630" w:rsidRPr="005E4A1B">
              <w:rPr>
                <w:i/>
                <w:sz w:val="16"/>
                <w:szCs w:val="16"/>
                <w:lang w:val="es-419"/>
              </w:rPr>
              <w:t>a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ncdhhs.gov/helene"</w:t>
            </w:r>
          </w:p>
          <w:p w14:paraId="3C26E2D8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</w:tc>
      </w:tr>
      <w:tr w:rsidR="007700A6" w:rsidRPr="00A54E16" w14:paraId="311072F3" w14:textId="77777777" w:rsidTr="006D4FF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6B5AD" w14:textId="77777777" w:rsidR="007700A6" w:rsidRPr="005E4A1B" w:rsidRDefault="00000000">
            <w:pPr>
              <w:spacing w:after="0" w:line="240" w:lineRule="auto"/>
              <w:rPr>
                <w:b/>
                <w:sz w:val="16"/>
                <w:szCs w:val="16"/>
                <w:lang w:val="es-419"/>
              </w:rPr>
            </w:pPr>
            <w:r w:rsidRPr="005E4A1B">
              <w:rPr>
                <w:b/>
                <w:sz w:val="16"/>
                <w:szCs w:val="16"/>
                <w:lang w:val="es-419"/>
              </w:rPr>
              <w:lastRenderedPageBreak/>
              <w:t>6 - 7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493C0" w14:textId="77777777" w:rsidR="007700A6" w:rsidRPr="005E4A1B" w:rsidRDefault="007700A6">
            <w:pPr>
              <w:spacing w:after="0" w:line="240" w:lineRule="auto"/>
              <w:rPr>
                <w:b/>
                <w:sz w:val="16"/>
                <w:szCs w:val="16"/>
                <w:lang w:val="es-419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507CA" w14:textId="4EBF94D8" w:rsidR="007700A6" w:rsidRPr="005E4A1B" w:rsidRDefault="00581CA9">
            <w:pPr>
              <w:spacing w:after="0" w:line="240" w:lineRule="auto"/>
              <w:rPr>
                <w:sz w:val="16"/>
                <w:szCs w:val="16"/>
                <w:lang w:val="es-419"/>
              </w:rPr>
            </w:pPr>
            <w:r>
              <w:rPr>
                <w:sz w:val="16"/>
                <w:szCs w:val="16"/>
                <w:lang w:val="es-419"/>
              </w:rPr>
              <w:t>Tras</w:t>
            </w:r>
            <w:r w:rsidRPr="005E4A1B">
              <w:rPr>
                <w:sz w:val="16"/>
                <w:szCs w:val="16"/>
                <w:lang w:val="es-419"/>
              </w:rPr>
              <w:t xml:space="preserve"> una inundación, es importante protegerse de la exposición a las aguas residuales. </w:t>
            </w:r>
            <w:r w:rsidR="00F571ED">
              <w:rPr>
                <w:sz w:val="16"/>
                <w:szCs w:val="16"/>
                <w:lang w:val="es-419"/>
              </w:rPr>
              <w:t>Lávate las manos con frecuencia y n o camines descalzo en el patio para ayudar a evitar que te enfermes.</w:t>
            </w:r>
          </w:p>
          <w:p w14:paraId="63B89E75" w14:textId="77777777" w:rsidR="007700A6" w:rsidRPr="005E4A1B" w:rsidRDefault="007700A6">
            <w:pPr>
              <w:spacing w:after="0" w:line="240" w:lineRule="auto"/>
              <w:rPr>
                <w:sz w:val="16"/>
                <w:szCs w:val="16"/>
                <w:lang w:val="es-419"/>
              </w:rPr>
            </w:pPr>
          </w:p>
          <w:p w14:paraId="3CA3D2AF" w14:textId="26BDF617" w:rsidR="007700A6" w:rsidRPr="005E4A1B" w:rsidRDefault="009E3D0F">
            <w:pPr>
              <w:spacing w:after="0" w:line="240" w:lineRule="auto"/>
              <w:rPr>
                <w:sz w:val="16"/>
                <w:szCs w:val="16"/>
                <w:lang w:val="es-419"/>
              </w:rPr>
            </w:pPr>
            <w:r w:rsidRPr="009E3D0F">
              <w:rPr>
                <w:sz w:val="16"/>
                <w:szCs w:val="16"/>
                <w:lang w:val="es-419"/>
              </w:rPr>
              <w:t>M</w:t>
            </w:r>
            <w:r w:rsidRPr="005E4A1B">
              <w:rPr>
                <w:sz w:val="16"/>
                <w:szCs w:val="16"/>
                <w:lang w:val="es-419"/>
              </w:rPr>
              <w:t xml:space="preserve">ás información sobre </w:t>
            </w:r>
            <w:hyperlink r:id="rId9" w:history="1">
              <w:r w:rsidRPr="005E4A1B">
                <w:rPr>
                  <w:rStyle w:val="Hyperlink"/>
                  <w:lang w:val="es-419"/>
                </w:rPr>
                <w:t>cómo protegerte de una enfermedad después de una inundación</w:t>
              </w:r>
            </w:hyperlink>
            <w:r w:rsidRPr="005E4A1B">
              <w:rPr>
                <w:sz w:val="16"/>
                <w:szCs w:val="16"/>
                <w:lang w:val="es-419"/>
              </w:rPr>
              <w:t>.</w:t>
            </w:r>
            <w:r w:rsidR="00685630" w:rsidRPr="005E4A1B">
              <w:rPr>
                <w:sz w:val="16"/>
                <w:szCs w:val="16"/>
                <w:lang w:val="es-419"/>
              </w:rPr>
              <w:t xml:space="preserve"> 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657CA" w14:textId="737A3A2C" w:rsidR="007700A6" w:rsidRPr="005E4A1B" w:rsidRDefault="00000000">
            <w:pPr>
              <w:spacing w:after="0" w:line="240" w:lineRule="auto"/>
              <w:rPr>
                <w:sz w:val="16"/>
                <w:szCs w:val="16"/>
                <w:lang w:val="es-419"/>
              </w:rPr>
            </w:pPr>
            <w:r w:rsidRPr="005E4A1B">
              <w:rPr>
                <w:sz w:val="16"/>
                <w:szCs w:val="16"/>
                <w:lang w:val="es-419"/>
              </w:rPr>
              <w:t>Después de una inundación, es importante protegerse de la exposición a las aguas residuales. Hay varias cosas que puede</w:t>
            </w:r>
            <w:r w:rsidR="00685630" w:rsidRPr="005E4A1B">
              <w:rPr>
                <w:sz w:val="16"/>
                <w:szCs w:val="16"/>
                <w:lang w:val="es-419"/>
              </w:rPr>
              <w:t>s</w:t>
            </w:r>
            <w:r w:rsidRPr="005E4A1B">
              <w:rPr>
                <w:sz w:val="16"/>
                <w:szCs w:val="16"/>
                <w:lang w:val="es-419"/>
              </w:rPr>
              <w:t xml:space="preserve"> hacer para evitar enfermar</w:t>
            </w:r>
            <w:r w:rsidR="00685630" w:rsidRPr="005E4A1B">
              <w:rPr>
                <w:sz w:val="16"/>
                <w:szCs w:val="16"/>
                <w:lang w:val="es-419"/>
              </w:rPr>
              <w:t>t</w:t>
            </w:r>
            <w:r w:rsidRPr="005E4A1B">
              <w:rPr>
                <w:sz w:val="16"/>
                <w:szCs w:val="16"/>
                <w:lang w:val="es-419"/>
              </w:rPr>
              <w:t>e, como lavar</w:t>
            </w:r>
            <w:r w:rsidR="00685630" w:rsidRPr="005E4A1B">
              <w:rPr>
                <w:sz w:val="16"/>
                <w:szCs w:val="16"/>
                <w:lang w:val="es-419"/>
              </w:rPr>
              <w:t>t</w:t>
            </w:r>
            <w:r w:rsidRPr="005E4A1B">
              <w:rPr>
                <w:sz w:val="16"/>
                <w:szCs w:val="16"/>
                <w:lang w:val="es-419"/>
              </w:rPr>
              <w:t>e las manos después de usar el inodoro y no caminar descalzo en lugares donde el suelo pueda estar contaminado con desechos humanos.</w:t>
            </w:r>
          </w:p>
          <w:p w14:paraId="00F2E6E2" w14:textId="77777777" w:rsidR="007700A6" w:rsidRPr="005E4A1B" w:rsidRDefault="007700A6">
            <w:pPr>
              <w:spacing w:after="0" w:line="240" w:lineRule="auto"/>
              <w:rPr>
                <w:sz w:val="16"/>
                <w:szCs w:val="16"/>
                <w:lang w:val="es-419"/>
              </w:rPr>
            </w:pPr>
          </w:p>
          <w:p w14:paraId="01902161" w14:textId="2922BFF7" w:rsidR="007700A6" w:rsidRPr="005E4A1B" w:rsidRDefault="009E3D0F">
            <w:pPr>
              <w:spacing w:after="0" w:line="240" w:lineRule="auto"/>
              <w:rPr>
                <w:rStyle w:val="Hyperlink"/>
                <w:sz w:val="16"/>
                <w:szCs w:val="16"/>
                <w:lang w:val="es-419"/>
              </w:rPr>
            </w:pPr>
            <w:r w:rsidRPr="005E4A1B">
              <w:rPr>
                <w:sz w:val="16"/>
                <w:szCs w:val="16"/>
                <w:lang w:val="es-419"/>
              </w:rPr>
              <w:t xml:space="preserve">Obtén más información sobre </w:t>
            </w:r>
            <w:hyperlink r:id="rId10" w:history="1">
              <w:r w:rsidRPr="005E4A1B">
                <w:rPr>
                  <w:rStyle w:val="Hyperlink"/>
                  <w:lang w:val="es-419"/>
                </w:rPr>
                <w:t>cómo protegerte de una enfermedad después de una inundación</w:t>
              </w:r>
            </w:hyperlink>
            <w:r w:rsidRPr="005E4A1B">
              <w:rPr>
                <w:sz w:val="16"/>
                <w:szCs w:val="16"/>
                <w:lang w:val="es-419"/>
              </w:rPr>
              <w:t>.</w:t>
            </w:r>
            <w:r w:rsidR="00000000" w:rsidRPr="005E4A1B">
              <w:rPr>
                <w:rStyle w:val="Hyperlink"/>
                <w:sz w:val="16"/>
                <w:szCs w:val="16"/>
                <w:lang w:val="es-419"/>
              </w:rPr>
              <w:fldChar w:fldCharType="begin"/>
            </w:r>
            <w:r w:rsidRPr="005E4A1B">
              <w:rPr>
                <w:rStyle w:val="Hyperlink"/>
                <w:sz w:val="16"/>
                <w:szCs w:val="16"/>
                <w:lang w:val="es-419"/>
              </w:rPr>
              <w:instrText>HYPERLINK "https://www.cdc.gov/floods/safety/floodwater-after-a-disaster-or-emergency-safety.html" \l "cdc_preparedness_steps_h2-protect-yourself-from-illness-and-injuries"</w:instrText>
            </w:r>
            <w:r w:rsidR="00000000" w:rsidRPr="005E4A1B">
              <w:rPr>
                <w:rStyle w:val="Hyperlink"/>
                <w:sz w:val="16"/>
                <w:szCs w:val="16"/>
                <w:lang w:val="es-419"/>
              </w:rPr>
            </w:r>
            <w:r w:rsidR="00000000" w:rsidRPr="005E4A1B">
              <w:rPr>
                <w:rStyle w:val="Hyperlink"/>
                <w:sz w:val="16"/>
                <w:szCs w:val="16"/>
                <w:lang w:val="es-419"/>
              </w:rPr>
              <w:fldChar w:fldCharType="separate"/>
            </w:r>
          </w:p>
          <w:p w14:paraId="115D3F57" w14:textId="77777777" w:rsidR="007700A6" w:rsidRPr="005E4A1B" w:rsidRDefault="007700A6">
            <w:pPr>
              <w:spacing w:after="0" w:line="240" w:lineRule="auto"/>
              <w:rPr>
                <w:sz w:val="16"/>
                <w:szCs w:val="16"/>
                <w:lang w:val="es-419"/>
              </w:rPr>
            </w:pPr>
          </w:p>
          <w:p w14:paraId="415394F4" w14:textId="6B1911A5" w:rsidR="007700A6" w:rsidRPr="005E4A1B" w:rsidRDefault="00000000">
            <w:pPr>
              <w:spacing w:after="0" w:line="240" w:lineRule="auto"/>
              <w:rPr>
                <w:sz w:val="16"/>
                <w:szCs w:val="16"/>
                <w:lang w:val="es-419"/>
              </w:rPr>
            </w:pPr>
            <w:r w:rsidRPr="005E4A1B">
              <w:rPr>
                <w:rStyle w:val="Hyperlink"/>
                <w:sz w:val="16"/>
                <w:szCs w:val="16"/>
                <w:lang w:val="es-419"/>
              </w:rPr>
              <w:fldChar w:fldCharType="end"/>
            </w:r>
            <w:r w:rsidRPr="005E4A1B">
              <w:rPr>
                <w:sz w:val="16"/>
                <w:szCs w:val="16"/>
                <w:lang w:val="es-419"/>
              </w:rPr>
              <w:t>Obt</w:t>
            </w:r>
            <w:r w:rsidR="00685630" w:rsidRPr="005E4A1B">
              <w:rPr>
                <w:sz w:val="16"/>
                <w:szCs w:val="16"/>
                <w:lang w:val="es-419"/>
              </w:rPr>
              <w:t>én</w:t>
            </w:r>
            <w:r w:rsidRPr="005E4A1B">
              <w:rPr>
                <w:sz w:val="16"/>
                <w:szCs w:val="16"/>
                <w:lang w:val="es-419"/>
              </w:rPr>
              <w:t xml:space="preserve"> más información sobre la exposición a las aguas residuales y cómo puede</w:t>
            </w:r>
            <w:r w:rsidR="00685630" w:rsidRPr="005E4A1B">
              <w:rPr>
                <w:sz w:val="16"/>
                <w:szCs w:val="16"/>
                <w:lang w:val="es-419"/>
              </w:rPr>
              <w:t>n</w:t>
            </w:r>
            <w:r w:rsidRPr="005E4A1B">
              <w:rPr>
                <w:sz w:val="16"/>
                <w:szCs w:val="16"/>
                <w:lang w:val="es-419"/>
              </w:rPr>
              <w:t xml:space="preserve"> enfermar</w:t>
            </w:r>
            <w:r w:rsidR="00685630" w:rsidRPr="005E4A1B">
              <w:rPr>
                <w:sz w:val="16"/>
                <w:szCs w:val="16"/>
                <w:lang w:val="es-419"/>
              </w:rPr>
              <w:t>te</w:t>
            </w:r>
            <w:r w:rsidRPr="005E4A1B">
              <w:rPr>
                <w:sz w:val="16"/>
                <w:szCs w:val="16"/>
                <w:lang w:val="es-419"/>
              </w:rPr>
              <w:t xml:space="preserve"> (enlace a la infografía "La exposición a las aguas residuales puede enfermar</w:t>
            </w:r>
            <w:r w:rsidR="00685630" w:rsidRPr="005E4A1B">
              <w:rPr>
                <w:sz w:val="16"/>
                <w:szCs w:val="16"/>
                <w:lang w:val="es-419"/>
              </w:rPr>
              <w:t>te</w:t>
            </w:r>
            <w:r w:rsidRPr="005E4A1B">
              <w:rPr>
                <w:sz w:val="16"/>
                <w:szCs w:val="16"/>
                <w:lang w:val="es-419"/>
              </w:rPr>
              <w:t>")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1EF4C" w14:textId="20659E09" w:rsidR="007700A6" w:rsidRPr="005E4A1B" w:rsidRDefault="002B1859" w:rsidP="002B1859">
            <w:pPr>
              <w:spacing w:after="0" w:line="240" w:lineRule="auto"/>
              <w:jc w:val="center"/>
              <w:rPr>
                <w:sz w:val="16"/>
                <w:szCs w:val="16"/>
                <w:lang w:val="es-419"/>
              </w:rPr>
            </w:pPr>
            <w:r>
              <w:rPr>
                <w:sz w:val="16"/>
                <w:szCs w:val="16"/>
                <w:lang w:val="es-419"/>
              </w:rPr>
              <w:t>Set 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635EA" w14:textId="252D4092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 xml:space="preserve">Imagen 1: </w:t>
            </w:r>
            <w:r w:rsidR="00525E64" w:rsidRPr="005E4A1B">
              <w:rPr>
                <w:i/>
                <w:sz w:val="16"/>
                <w:szCs w:val="16"/>
                <w:lang w:val="es-419"/>
              </w:rPr>
              <w:t>Ilustración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de una tubería de aguas residuales </w:t>
            </w:r>
            <w:r w:rsidR="00525E64" w:rsidRPr="005E4A1B">
              <w:rPr>
                <w:i/>
                <w:sz w:val="16"/>
                <w:szCs w:val="16"/>
                <w:lang w:val="es-419"/>
              </w:rPr>
              <w:t xml:space="preserve">derramando </w:t>
            </w:r>
            <w:r w:rsidRPr="005E4A1B">
              <w:rPr>
                <w:i/>
                <w:sz w:val="16"/>
                <w:szCs w:val="16"/>
                <w:lang w:val="es-419"/>
              </w:rPr>
              <w:t>el contenido del agua fuera de ella. El título dice "Proté</w:t>
            </w:r>
            <w:r w:rsidR="00A54E16" w:rsidRPr="005E4A1B">
              <w:rPr>
                <w:i/>
                <w:sz w:val="16"/>
                <w:szCs w:val="16"/>
                <w:lang w:val="es-419"/>
              </w:rPr>
              <w:t>g</w:t>
            </w:r>
            <w:r w:rsidR="00E34749" w:rsidRPr="005E4A1B">
              <w:rPr>
                <w:i/>
                <w:sz w:val="16"/>
                <w:szCs w:val="16"/>
                <w:lang w:val="es-419"/>
              </w:rPr>
              <w:t>ete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de las aguas residuales </w:t>
            </w:r>
            <w:r w:rsidR="00BD3C3E" w:rsidRPr="005E4A1B">
              <w:rPr>
                <w:i/>
                <w:sz w:val="16"/>
                <w:szCs w:val="16"/>
                <w:lang w:val="es-419"/>
              </w:rPr>
              <w:t>que no han sido tratadas</w:t>
            </w:r>
            <w:r w:rsidRPr="005E4A1B">
              <w:rPr>
                <w:i/>
                <w:sz w:val="16"/>
                <w:szCs w:val="16"/>
                <w:lang w:val="es-419"/>
              </w:rPr>
              <w:t>"</w:t>
            </w:r>
          </w:p>
          <w:p w14:paraId="15BF1CDD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  <w:p w14:paraId="5FC30F5E" w14:textId="72B18F23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 xml:space="preserve">El texto dice: "Las fuertes lluvias y las inundaciones severas pueden aumentar </w:t>
            </w:r>
            <w:r w:rsidR="00E34749" w:rsidRPr="005E4A1B">
              <w:rPr>
                <w:i/>
                <w:sz w:val="16"/>
                <w:szCs w:val="16"/>
                <w:lang w:val="es-419"/>
              </w:rPr>
              <w:t>t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us posibilidades de estar expuesto a las aguas residuales </w:t>
            </w:r>
            <w:r w:rsidR="00BD3C3E" w:rsidRPr="005E4A1B">
              <w:rPr>
                <w:i/>
                <w:sz w:val="16"/>
                <w:szCs w:val="16"/>
                <w:lang w:val="es-419"/>
              </w:rPr>
              <w:t>que no han sido tratadas</w:t>
            </w:r>
            <w:r w:rsidRPr="005E4A1B">
              <w:rPr>
                <w:i/>
                <w:sz w:val="16"/>
                <w:szCs w:val="16"/>
                <w:lang w:val="es-419"/>
              </w:rPr>
              <w:t>. Tom</w:t>
            </w:r>
            <w:r w:rsidR="00E34749" w:rsidRPr="005E4A1B">
              <w:rPr>
                <w:i/>
                <w:sz w:val="16"/>
                <w:szCs w:val="16"/>
                <w:lang w:val="es-419"/>
              </w:rPr>
              <w:t>a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medidas para proteger</w:t>
            </w:r>
            <w:r w:rsidR="00E34749" w:rsidRPr="005E4A1B">
              <w:rPr>
                <w:i/>
                <w:sz w:val="16"/>
                <w:szCs w:val="16"/>
                <w:lang w:val="es-419"/>
              </w:rPr>
              <w:t>t</w:t>
            </w:r>
            <w:r w:rsidRPr="005E4A1B">
              <w:rPr>
                <w:i/>
                <w:sz w:val="16"/>
                <w:szCs w:val="16"/>
                <w:lang w:val="es-419"/>
              </w:rPr>
              <w:t>e</w:t>
            </w:r>
            <w:r w:rsidR="0022246D" w:rsidRPr="005E4A1B">
              <w:rPr>
                <w:i/>
                <w:sz w:val="16"/>
                <w:szCs w:val="16"/>
                <w:lang w:val="es-419"/>
              </w:rPr>
              <w:t>.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</w:t>
            </w:r>
            <w:r w:rsidR="0022246D" w:rsidRPr="005E4A1B">
              <w:rPr>
                <w:i/>
                <w:sz w:val="16"/>
                <w:szCs w:val="16"/>
                <w:lang w:val="es-419"/>
              </w:rPr>
              <w:t>C</w:t>
            </w:r>
            <w:r w:rsidRPr="005E4A1B">
              <w:rPr>
                <w:i/>
                <w:sz w:val="16"/>
                <w:szCs w:val="16"/>
                <w:lang w:val="es-419"/>
              </w:rPr>
              <w:t>on una flecha apuntando a la derecha.</w:t>
            </w:r>
          </w:p>
          <w:p w14:paraId="5931751E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  <w:p w14:paraId="5966F649" w14:textId="227BC78A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La parte inferior de la imagen tiene una ilustración de un inodoro con el texto "Para obtener más información, visit</w:t>
            </w:r>
            <w:r w:rsidR="00E34749" w:rsidRPr="005E4A1B">
              <w:rPr>
                <w:i/>
                <w:sz w:val="16"/>
                <w:szCs w:val="16"/>
                <w:lang w:val="es-419"/>
              </w:rPr>
              <w:t>a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ncdhhs.gov/helene"</w:t>
            </w:r>
          </w:p>
          <w:p w14:paraId="5E03280F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  <w:p w14:paraId="3A24A39D" w14:textId="20CD3045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Imagen 2: Pasos para proteger</w:t>
            </w:r>
            <w:r w:rsidR="00E34749" w:rsidRPr="005E4A1B">
              <w:rPr>
                <w:i/>
                <w:sz w:val="16"/>
                <w:szCs w:val="16"/>
                <w:lang w:val="es-419"/>
              </w:rPr>
              <w:t>t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e de las aguas residuales </w:t>
            </w:r>
            <w:r w:rsidR="001F4979" w:rsidRPr="005E4A1B">
              <w:rPr>
                <w:i/>
                <w:sz w:val="16"/>
                <w:szCs w:val="16"/>
                <w:lang w:val="es-419"/>
              </w:rPr>
              <w:t>que no han sido tratadas</w:t>
            </w:r>
            <w:r w:rsidRPr="005E4A1B">
              <w:rPr>
                <w:i/>
                <w:sz w:val="16"/>
                <w:szCs w:val="16"/>
                <w:lang w:val="es-419"/>
              </w:rPr>
              <w:t>.</w:t>
            </w:r>
          </w:p>
          <w:p w14:paraId="2AA5818C" w14:textId="77777777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 xml:space="preserve">El texto dice: </w:t>
            </w:r>
          </w:p>
          <w:p w14:paraId="2A67A496" w14:textId="00A5E9D4" w:rsidR="007700A6" w:rsidRPr="005E4A1B" w:rsidRDefault="00000000" w:rsidP="005E4A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"Láv</w:t>
            </w:r>
            <w:r w:rsidR="00E34749" w:rsidRPr="005E4A1B">
              <w:rPr>
                <w:i/>
                <w:sz w:val="16"/>
                <w:szCs w:val="16"/>
                <w:lang w:val="es-419"/>
              </w:rPr>
              <w:t>at</w:t>
            </w:r>
            <w:r w:rsidRPr="005E4A1B">
              <w:rPr>
                <w:i/>
                <w:sz w:val="16"/>
                <w:szCs w:val="16"/>
                <w:lang w:val="es-419"/>
              </w:rPr>
              <w:t>e las manos antes de tocar</w:t>
            </w:r>
            <w:r w:rsidR="00E34749" w:rsidRPr="005E4A1B">
              <w:rPr>
                <w:i/>
                <w:sz w:val="16"/>
                <w:szCs w:val="16"/>
                <w:lang w:val="es-419"/>
              </w:rPr>
              <w:t>t</w:t>
            </w:r>
            <w:r w:rsidRPr="005E4A1B">
              <w:rPr>
                <w:i/>
                <w:sz w:val="16"/>
                <w:szCs w:val="16"/>
                <w:lang w:val="es-419"/>
              </w:rPr>
              <w:t>e la nariz, la boca, los ojos o los oídos.</w:t>
            </w:r>
          </w:p>
          <w:p w14:paraId="6521E854" w14:textId="701603A9" w:rsidR="007700A6" w:rsidRPr="005E4A1B" w:rsidRDefault="00000000" w:rsidP="005E4A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NO permita</w:t>
            </w:r>
            <w:r w:rsidR="00E34749" w:rsidRPr="005E4A1B">
              <w:rPr>
                <w:i/>
                <w:sz w:val="16"/>
                <w:szCs w:val="16"/>
                <w:lang w:val="es-419"/>
              </w:rPr>
              <w:t>s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que las aguas residuales entren en cort</w:t>
            </w:r>
            <w:r w:rsidR="004B3896" w:rsidRPr="005E4A1B">
              <w:rPr>
                <w:i/>
                <w:sz w:val="16"/>
                <w:szCs w:val="16"/>
                <w:lang w:val="es-419"/>
              </w:rPr>
              <w:t>adas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abiert</w:t>
            </w:r>
            <w:r w:rsidR="004B3896" w:rsidRPr="005E4A1B">
              <w:rPr>
                <w:i/>
                <w:sz w:val="16"/>
                <w:szCs w:val="16"/>
                <w:lang w:val="es-419"/>
              </w:rPr>
              <w:t>a</w:t>
            </w:r>
            <w:r w:rsidRPr="005E4A1B">
              <w:rPr>
                <w:i/>
                <w:sz w:val="16"/>
                <w:szCs w:val="16"/>
                <w:lang w:val="es-419"/>
              </w:rPr>
              <w:t>s, llagas o heridas.</w:t>
            </w:r>
          </w:p>
          <w:p w14:paraId="60DAD68D" w14:textId="644BDC2D" w:rsidR="007700A6" w:rsidRPr="005E4A1B" w:rsidRDefault="00000000" w:rsidP="005E4A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NO camine</w:t>
            </w:r>
            <w:r w:rsidR="00E34749" w:rsidRPr="005E4A1B">
              <w:rPr>
                <w:i/>
                <w:sz w:val="16"/>
                <w:szCs w:val="16"/>
                <w:lang w:val="es-419"/>
              </w:rPr>
              <w:t>s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descalzo en el patio donde el suelo puede estar contaminado con </w:t>
            </w:r>
            <w:r w:rsidR="00E34749" w:rsidRPr="005E4A1B">
              <w:rPr>
                <w:i/>
                <w:sz w:val="16"/>
                <w:szCs w:val="16"/>
                <w:lang w:val="es-419"/>
              </w:rPr>
              <w:t>popó</w:t>
            </w:r>
            <w:r w:rsidRPr="005E4A1B">
              <w:rPr>
                <w:i/>
                <w:sz w:val="16"/>
                <w:szCs w:val="16"/>
                <w:lang w:val="es-419"/>
              </w:rPr>
              <w:t>.</w:t>
            </w:r>
          </w:p>
          <w:p w14:paraId="4665B89D" w14:textId="799B1A04" w:rsidR="007700A6" w:rsidRPr="005E4A1B" w:rsidRDefault="00E34749" w:rsidP="005E4A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Lávate bien las manos con agua limpia y jabón antes de comer o fumar, después de ir al baño y después de trabajar.</w:t>
            </w:r>
          </w:p>
          <w:p w14:paraId="47682D43" w14:textId="5E605983" w:rsidR="007700A6" w:rsidRPr="005E4A1B" w:rsidRDefault="00192BA8" w:rsidP="005E4A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Mantén las uñas cortas. Usa un cepillo rígido y jabonoso para limpiar debajo de las uñas.</w:t>
            </w:r>
          </w:p>
          <w:p w14:paraId="029D2F19" w14:textId="1797529F" w:rsidR="007700A6" w:rsidRPr="005E4A1B" w:rsidRDefault="00000000" w:rsidP="005E4A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Us</w:t>
            </w:r>
            <w:r w:rsidR="00192BA8" w:rsidRPr="005E4A1B">
              <w:rPr>
                <w:i/>
                <w:sz w:val="16"/>
                <w:szCs w:val="16"/>
                <w:lang w:val="es-419"/>
              </w:rPr>
              <w:t>a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guantes impermeables si maneja</w:t>
            </w:r>
            <w:r w:rsidR="00F574FF" w:rsidRPr="005E4A1B">
              <w:rPr>
                <w:i/>
                <w:sz w:val="16"/>
                <w:szCs w:val="16"/>
                <w:lang w:val="es-419"/>
              </w:rPr>
              <w:t>s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aguas residuales, lodos o </w:t>
            </w:r>
            <w:r w:rsidR="00192BA8" w:rsidRPr="005E4A1B">
              <w:rPr>
                <w:i/>
                <w:sz w:val="16"/>
                <w:szCs w:val="16"/>
                <w:lang w:val="es-419"/>
              </w:rPr>
              <w:t>arenilla</w:t>
            </w:r>
            <w:r w:rsidRPr="005E4A1B">
              <w:rPr>
                <w:i/>
                <w:sz w:val="16"/>
                <w:szCs w:val="16"/>
                <w:lang w:val="es-419"/>
              </w:rPr>
              <w:t>; o si limpia</w:t>
            </w:r>
            <w:r w:rsidR="00192BA8" w:rsidRPr="005E4A1B">
              <w:rPr>
                <w:i/>
                <w:sz w:val="16"/>
                <w:szCs w:val="16"/>
                <w:lang w:val="es-419"/>
              </w:rPr>
              <w:t xml:space="preserve">s 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bombas o </w:t>
            </w:r>
            <w:r w:rsidR="00747E7D" w:rsidRPr="005E4A1B">
              <w:rPr>
                <w:i/>
                <w:sz w:val="16"/>
                <w:szCs w:val="16"/>
                <w:lang w:val="es-419"/>
              </w:rPr>
              <w:t>rejillas</w:t>
            </w:r>
            <w:r w:rsidRPr="005E4A1B">
              <w:rPr>
                <w:i/>
                <w:sz w:val="16"/>
                <w:szCs w:val="16"/>
                <w:lang w:val="es-419"/>
              </w:rPr>
              <w:t>.</w:t>
            </w:r>
          </w:p>
          <w:p w14:paraId="632477B2" w14:textId="6F8C8CAA" w:rsidR="007700A6" w:rsidRPr="005E4A1B" w:rsidRDefault="00000000" w:rsidP="005E4A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Hab</w:t>
            </w:r>
            <w:r w:rsidR="00192BA8" w:rsidRPr="005E4A1B">
              <w:rPr>
                <w:i/>
                <w:sz w:val="16"/>
                <w:szCs w:val="16"/>
                <w:lang w:val="es-419"/>
              </w:rPr>
              <w:t>la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con </w:t>
            </w:r>
            <w:r w:rsidR="00192BA8" w:rsidRPr="005E4A1B">
              <w:rPr>
                <w:i/>
                <w:sz w:val="16"/>
                <w:szCs w:val="16"/>
                <w:lang w:val="es-419"/>
              </w:rPr>
              <w:t>t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u médico o enfermera sobre cualquier síntoma de </w:t>
            </w:r>
            <w:r w:rsidR="00192BA8" w:rsidRPr="005E4A1B">
              <w:rPr>
                <w:i/>
                <w:sz w:val="16"/>
                <w:szCs w:val="16"/>
                <w:lang w:val="es-419"/>
              </w:rPr>
              <w:t>enfermedad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por las aguas residuales.</w:t>
            </w:r>
          </w:p>
          <w:p w14:paraId="0910C88D" w14:textId="6DA8C32B" w:rsidR="007700A6" w:rsidRPr="005E4A1B" w:rsidRDefault="00000000" w:rsidP="005E4A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Bus</w:t>
            </w:r>
            <w:r w:rsidR="00192BA8" w:rsidRPr="005E4A1B">
              <w:rPr>
                <w:i/>
                <w:sz w:val="16"/>
                <w:szCs w:val="16"/>
                <w:lang w:val="es-419"/>
              </w:rPr>
              <w:t>ca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el tratamiento adecuado de </w:t>
            </w:r>
            <w:r w:rsidR="00192BA8" w:rsidRPr="005E4A1B">
              <w:rPr>
                <w:i/>
                <w:sz w:val="16"/>
                <w:szCs w:val="16"/>
                <w:lang w:val="es-419"/>
              </w:rPr>
              <w:t>t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u médico si se </w:t>
            </w:r>
            <w:r w:rsidR="00192BA8" w:rsidRPr="005E4A1B">
              <w:rPr>
                <w:i/>
                <w:sz w:val="16"/>
                <w:szCs w:val="16"/>
                <w:lang w:val="es-419"/>
              </w:rPr>
              <w:t>te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diagnostica una enfermedad bacteriana o viral, un parásito o </w:t>
            </w:r>
            <w:r w:rsidR="00192BA8" w:rsidRPr="005E4A1B">
              <w:rPr>
                <w:i/>
                <w:sz w:val="16"/>
                <w:szCs w:val="16"/>
                <w:lang w:val="es-419"/>
              </w:rPr>
              <w:t>lombrices intestinales</w:t>
            </w:r>
            <w:r w:rsidRPr="005E4A1B">
              <w:rPr>
                <w:i/>
                <w:sz w:val="16"/>
                <w:szCs w:val="16"/>
                <w:lang w:val="es-419"/>
              </w:rPr>
              <w:t>.</w:t>
            </w:r>
          </w:p>
          <w:p w14:paraId="63EA8E61" w14:textId="23496AB7" w:rsidR="007700A6" w:rsidRPr="005E4A1B" w:rsidRDefault="00000000" w:rsidP="005E4A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 xml:space="preserve">Mantente al día </w:t>
            </w:r>
            <w:r w:rsidR="00EB7973" w:rsidRPr="005E4A1B">
              <w:rPr>
                <w:i/>
                <w:sz w:val="16"/>
                <w:szCs w:val="16"/>
                <w:lang w:val="es-419"/>
              </w:rPr>
              <w:t>con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todas tus </w:t>
            </w:r>
            <w:r w:rsidR="00192BA8" w:rsidRPr="005E4A1B">
              <w:rPr>
                <w:i/>
                <w:sz w:val="16"/>
                <w:szCs w:val="16"/>
                <w:lang w:val="es-419"/>
              </w:rPr>
              <w:t>vacunas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. </w:t>
            </w:r>
            <w:r w:rsidR="00747E7D" w:rsidRPr="005E4A1B">
              <w:rPr>
                <w:i/>
                <w:sz w:val="16"/>
                <w:szCs w:val="16"/>
                <w:lang w:val="es-419"/>
              </w:rPr>
              <w:t>Conviene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vacunarse contra la hepatitis A.</w:t>
            </w:r>
          </w:p>
          <w:p w14:paraId="3865122E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  <w:p w14:paraId="18773A9E" w14:textId="67C7B0F5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La parte inferior de la imagen tiene una ilustración de un inodoro con el texto "Para obtener más información, visit</w:t>
            </w:r>
            <w:r w:rsidR="00192BA8" w:rsidRPr="005E4A1B">
              <w:rPr>
                <w:i/>
                <w:sz w:val="16"/>
                <w:szCs w:val="16"/>
                <w:lang w:val="es-419"/>
              </w:rPr>
              <w:t>a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ncdhhs.gov/helene"</w:t>
            </w:r>
          </w:p>
        </w:tc>
      </w:tr>
      <w:tr w:rsidR="007700A6" w:rsidRPr="00A54E16" w14:paraId="3A2383DD" w14:textId="77777777" w:rsidTr="006D4FF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6ACEA" w14:textId="77777777" w:rsidR="007700A6" w:rsidRPr="005E4A1B" w:rsidRDefault="00000000">
            <w:pPr>
              <w:spacing w:after="0" w:line="240" w:lineRule="auto"/>
              <w:rPr>
                <w:b/>
                <w:sz w:val="16"/>
                <w:szCs w:val="16"/>
                <w:lang w:val="es-419"/>
              </w:rPr>
            </w:pPr>
            <w:r w:rsidRPr="005E4A1B">
              <w:rPr>
                <w:b/>
                <w:sz w:val="16"/>
                <w:szCs w:val="16"/>
                <w:lang w:val="es-419"/>
              </w:rPr>
              <w:t>8 - 11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488A5" w14:textId="77777777" w:rsidR="007700A6" w:rsidRPr="005E4A1B" w:rsidRDefault="007700A6">
            <w:pPr>
              <w:spacing w:after="0" w:line="240" w:lineRule="auto"/>
              <w:rPr>
                <w:b/>
                <w:sz w:val="16"/>
                <w:szCs w:val="16"/>
                <w:lang w:val="es-419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ACA2D" w14:textId="4C66FED1" w:rsidR="007700A6" w:rsidRPr="005E4A1B" w:rsidRDefault="002E2A57">
            <w:pPr>
              <w:spacing w:after="0" w:line="240" w:lineRule="auto"/>
              <w:rPr>
                <w:sz w:val="16"/>
                <w:szCs w:val="16"/>
                <w:lang w:val="es-419"/>
              </w:rPr>
            </w:pPr>
            <w:r>
              <w:rPr>
                <w:sz w:val="16"/>
                <w:szCs w:val="16"/>
                <w:lang w:val="es-419"/>
              </w:rPr>
              <w:t>Si</w:t>
            </w:r>
            <w:r w:rsidRPr="005E4A1B">
              <w:rPr>
                <w:sz w:val="16"/>
                <w:szCs w:val="16"/>
                <w:lang w:val="es-419"/>
              </w:rPr>
              <w:t xml:space="preserve"> el inodoro no se </w:t>
            </w:r>
            <w:r w:rsidR="000D7F3F" w:rsidRPr="005E4A1B">
              <w:rPr>
                <w:sz w:val="16"/>
                <w:szCs w:val="16"/>
                <w:lang w:val="es-419"/>
              </w:rPr>
              <w:t>vací</w:t>
            </w:r>
            <w:r w:rsidR="00A15414">
              <w:rPr>
                <w:sz w:val="16"/>
                <w:szCs w:val="16"/>
                <w:lang w:val="es-419"/>
              </w:rPr>
              <w:t>a</w:t>
            </w:r>
            <w:r w:rsidRPr="005E4A1B">
              <w:rPr>
                <w:sz w:val="16"/>
                <w:szCs w:val="16"/>
                <w:lang w:val="es-419"/>
              </w:rPr>
              <w:t xml:space="preserve"> correctamente, </w:t>
            </w:r>
            <w:r w:rsidR="00A15414">
              <w:rPr>
                <w:sz w:val="16"/>
                <w:szCs w:val="16"/>
                <w:lang w:val="es-419"/>
              </w:rPr>
              <w:t>hay</w:t>
            </w:r>
            <w:r w:rsidR="00A15414" w:rsidRPr="005E4A1B">
              <w:rPr>
                <w:sz w:val="16"/>
                <w:szCs w:val="16"/>
                <w:lang w:val="es-419"/>
              </w:rPr>
              <w:t xml:space="preserve"> </w:t>
            </w:r>
            <w:r>
              <w:rPr>
                <w:sz w:val="16"/>
                <w:szCs w:val="16"/>
                <w:lang w:val="es-419"/>
              </w:rPr>
              <w:t xml:space="preserve">otras </w:t>
            </w:r>
            <w:r w:rsidRPr="005E4A1B">
              <w:rPr>
                <w:sz w:val="16"/>
                <w:szCs w:val="16"/>
                <w:lang w:val="es-419"/>
              </w:rPr>
              <w:t>formas de usar</w:t>
            </w:r>
            <w:r>
              <w:rPr>
                <w:sz w:val="16"/>
                <w:szCs w:val="16"/>
                <w:lang w:val="es-419"/>
              </w:rPr>
              <w:t>lo</w:t>
            </w:r>
            <w:r w:rsidRPr="005E4A1B">
              <w:rPr>
                <w:sz w:val="16"/>
                <w:szCs w:val="16"/>
                <w:lang w:val="es-419"/>
              </w:rPr>
              <w:t xml:space="preserve"> de manera segura. </w:t>
            </w:r>
            <w:r>
              <w:rPr>
                <w:sz w:val="16"/>
                <w:szCs w:val="16"/>
                <w:lang w:val="es-419"/>
              </w:rPr>
              <w:t>M</w:t>
            </w:r>
            <w:r w:rsidRPr="005E4A1B">
              <w:rPr>
                <w:sz w:val="16"/>
                <w:szCs w:val="16"/>
                <w:lang w:val="es-419"/>
              </w:rPr>
              <w:t xml:space="preserve">odifica </w:t>
            </w:r>
            <w:r w:rsidR="000D7F3F" w:rsidRPr="005E4A1B">
              <w:rPr>
                <w:sz w:val="16"/>
                <w:szCs w:val="16"/>
                <w:lang w:val="es-419"/>
              </w:rPr>
              <w:t>t</w:t>
            </w:r>
            <w:r w:rsidRPr="005E4A1B">
              <w:rPr>
                <w:sz w:val="16"/>
                <w:szCs w:val="16"/>
                <w:lang w:val="es-419"/>
              </w:rPr>
              <w:t>u inodoro para reco</w:t>
            </w:r>
            <w:r>
              <w:rPr>
                <w:sz w:val="16"/>
                <w:szCs w:val="16"/>
                <w:lang w:val="es-419"/>
              </w:rPr>
              <w:t>lectar</w:t>
            </w:r>
            <w:r w:rsidRPr="005E4A1B">
              <w:rPr>
                <w:sz w:val="16"/>
                <w:szCs w:val="16"/>
                <w:lang w:val="es-419"/>
              </w:rPr>
              <w:t xml:space="preserve"> los desechos sin necesidad de </w:t>
            </w:r>
            <w:r w:rsidR="00300AF8">
              <w:rPr>
                <w:sz w:val="16"/>
                <w:szCs w:val="16"/>
                <w:lang w:val="es-419"/>
              </w:rPr>
              <w:t>jalarle al agua</w:t>
            </w:r>
            <w:r w:rsidRPr="005E4A1B">
              <w:rPr>
                <w:sz w:val="16"/>
                <w:szCs w:val="16"/>
                <w:lang w:val="es-419"/>
              </w:rPr>
              <w:t xml:space="preserve"> o usar un </w:t>
            </w:r>
            <w:r w:rsidR="000D7F3F" w:rsidRPr="005E4A1B">
              <w:rPr>
                <w:sz w:val="16"/>
                <w:szCs w:val="16"/>
                <w:lang w:val="es-419"/>
              </w:rPr>
              <w:t>balde</w:t>
            </w:r>
            <w:r w:rsidRPr="005E4A1B">
              <w:rPr>
                <w:sz w:val="16"/>
                <w:szCs w:val="16"/>
                <w:lang w:val="es-419"/>
              </w:rPr>
              <w:t xml:space="preserve">. </w:t>
            </w:r>
          </w:p>
          <w:p w14:paraId="1F9B0EF2" w14:textId="77777777" w:rsidR="007700A6" w:rsidRPr="005E4A1B" w:rsidRDefault="007700A6">
            <w:pPr>
              <w:spacing w:after="0" w:line="240" w:lineRule="auto"/>
              <w:rPr>
                <w:sz w:val="16"/>
                <w:szCs w:val="16"/>
                <w:lang w:val="es-419"/>
              </w:rPr>
            </w:pPr>
          </w:p>
          <w:p w14:paraId="1A99114A" w14:textId="4532B60B" w:rsidR="007700A6" w:rsidRPr="005E4A1B" w:rsidRDefault="00000000">
            <w:pPr>
              <w:spacing w:after="0" w:line="240" w:lineRule="auto"/>
              <w:rPr>
                <w:sz w:val="16"/>
                <w:szCs w:val="16"/>
                <w:lang w:val="es-419"/>
              </w:rPr>
            </w:pPr>
            <w:r w:rsidRPr="005E4A1B">
              <w:rPr>
                <w:sz w:val="16"/>
                <w:szCs w:val="16"/>
                <w:lang w:val="es-419"/>
              </w:rPr>
              <w:t>Obt</w:t>
            </w:r>
            <w:r w:rsidR="000D7F3F" w:rsidRPr="005E4A1B">
              <w:rPr>
                <w:sz w:val="16"/>
                <w:szCs w:val="16"/>
                <w:lang w:val="es-419"/>
              </w:rPr>
              <w:t>én</w:t>
            </w:r>
            <w:r w:rsidRPr="005E4A1B">
              <w:rPr>
                <w:sz w:val="16"/>
                <w:szCs w:val="16"/>
                <w:lang w:val="es-419"/>
              </w:rPr>
              <w:t xml:space="preserve"> más información sobre los </w:t>
            </w:r>
            <w:hyperlink r:id="rId11" w:history="1">
              <w:r w:rsidR="007700A6" w:rsidRPr="005E4A1B">
                <w:rPr>
                  <w:rStyle w:val="Hyperlink"/>
                  <w:lang w:val="es-419"/>
                </w:rPr>
                <w:t xml:space="preserve">recursos de </w:t>
              </w:r>
              <w:r w:rsidR="007700A6" w:rsidRPr="005E4A1B">
                <w:rPr>
                  <w:rStyle w:val="Hyperlink"/>
                  <w:lang w:val="es-419"/>
                </w:rPr>
                <w:lastRenderedPageBreak/>
                <w:t>recuperación disponibles para el huracán Helene</w:t>
              </w:r>
            </w:hyperlink>
            <w:r w:rsidRPr="005E4A1B">
              <w:rPr>
                <w:sz w:val="16"/>
                <w:szCs w:val="16"/>
                <w:lang w:val="es-419"/>
              </w:rPr>
              <w:t xml:space="preserve">. 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90046" w14:textId="67752A48" w:rsidR="007700A6" w:rsidRPr="005E4A1B" w:rsidRDefault="00000000">
            <w:pPr>
              <w:spacing w:after="0" w:line="240" w:lineRule="auto"/>
              <w:rPr>
                <w:sz w:val="16"/>
                <w:szCs w:val="16"/>
                <w:lang w:val="es-419"/>
              </w:rPr>
            </w:pPr>
            <w:r w:rsidRPr="005E4A1B">
              <w:rPr>
                <w:sz w:val="16"/>
                <w:szCs w:val="16"/>
                <w:lang w:val="es-419"/>
              </w:rPr>
              <w:lastRenderedPageBreak/>
              <w:t xml:space="preserve">Cuando el inodoro no se </w:t>
            </w:r>
            <w:r w:rsidR="000D7F3F" w:rsidRPr="005E4A1B">
              <w:rPr>
                <w:sz w:val="16"/>
                <w:szCs w:val="16"/>
                <w:lang w:val="es-419"/>
              </w:rPr>
              <w:t>vacíe</w:t>
            </w:r>
            <w:r w:rsidRPr="005E4A1B">
              <w:rPr>
                <w:sz w:val="16"/>
                <w:szCs w:val="16"/>
                <w:lang w:val="es-419"/>
              </w:rPr>
              <w:t xml:space="preserve"> correctamente, hay formas alternativas de ir al baño. Si está disponible, puede</w:t>
            </w:r>
            <w:r w:rsidR="000D7F3F" w:rsidRPr="005E4A1B">
              <w:rPr>
                <w:sz w:val="16"/>
                <w:szCs w:val="16"/>
                <w:lang w:val="es-419"/>
              </w:rPr>
              <w:t>s</w:t>
            </w:r>
            <w:r w:rsidRPr="005E4A1B">
              <w:rPr>
                <w:sz w:val="16"/>
                <w:szCs w:val="16"/>
                <w:lang w:val="es-419"/>
              </w:rPr>
              <w:t xml:space="preserve"> usar otro baño que funcione, modificar </w:t>
            </w:r>
            <w:r w:rsidR="000D7F3F" w:rsidRPr="005E4A1B">
              <w:rPr>
                <w:sz w:val="16"/>
                <w:szCs w:val="16"/>
                <w:lang w:val="es-419"/>
              </w:rPr>
              <w:t>t</w:t>
            </w:r>
            <w:r w:rsidRPr="005E4A1B">
              <w:rPr>
                <w:sz w:val="16"/>
                <w:szCs w:val="16"/>
                <w:lang w:val="es-419"/>
              </w:rPr>
              <w:t xml:space="preserve">u inodoro para recolectar desechos sin </w:t>
            </w:r>
            <w:r w:rsidR="000B06A4">
              <w:rPr>
                <w:sz w:val="16"/>
                <w:szCs w:val="16"/>
                <w:lang w:val="es-419"/>
              </w:rPr>
              <w:t>jalarle al agua (</w:t>
            </w:r>
            <w:r w:rsidRPr="005E4A1B">
              <w:rPr>
                <w:sz w:val="16"/>
                <w:szCs w:val="16"/>
                <w:lang w:val="es-419"/>
              </w:rPr>
              <w:t>descargar</w:t>
            </w:r>
            <w:r w:rsidR="000B06A4">
              <w:rPr>
                <w:sz w:val="16"/>
                <w:szCs w:val="16"/>
                <w:lang w:val="es-419"/>
              </w:rPr>
              <w:t xml:space="preserve"> el tanque de agua)</w:t>
            </w:r>
            <w:r w:rsidRPr="005E4A1B">
              <w:rPr>
                <w:sz w:val="16"/>
                <w:szCs w:val="16"/>
                <w:lang w:val="es-419"/>
              </w:rPr>
              <w:t xml:space="preserve"> o usar un </w:t>
            </w:r>
            <w:r w:rsidR="000D7F3F" w:rsidRPr="005E4A1B">
              <w:rPr>
                <w:sz w:val="16"/>
                <w:szCs w:val="16"/>
                <w:lang w:val="es-419"/>
              </w:rPr>
              <w:t>balde</w:t>
            </w:r>
            <w:r w:rsidRPr="005E4A1B">
              <w:rPr>
                <w:sz w:val="16"/>
                <w:szCs w:val="16"/>
                <w:lang w:val="es-419"/>
              </w:rPr>
              <w:t xml:space="preserve"> de cinco galones si no hay un inodoro disponible. </w:t>
            </w:r>
          </w:p>
          <w:p w14:paraId="0ECC66B5" w14:textId="77777777" w:rsidR="007700A6" w:rsidRPr="005E4A1B" w:rsidRDefault="007700A6">
            <w:pPr>
              <w:spacing w:after="0" w:line="240" w:lineRule="auto"/>
              <w:rPr>
                <w:sz w:val="16"/>
                <w:szCs w:val="16"/>
                <w:lang w:val="es-419"/>
              </w:rPr>
            </w:pPr>
          </w:p>
          <w:p w14:paraId="528CE92C" w14:textId="3714577D" w:rsidR="007700A6" w:rsidRPr="005E4A1B" w:rsidRDefault="00000000">
            <w:pPr>
              <w:spacing w:after="0" w:line="240" w:lineRule="auto"/>
              <w:rPr>
                <w:sz w:val="16"/>
                <w:szCs w:val="16"/>
                <w:lang w:val="es-419"/>
              </w:rPr>
            </w:pPr>
            <w:r w:rsidRPr="005E4A1B">
              <w:rPr>
                <w:sz w:val="16"/>
                <w:szCs w:val="16"/>
                <w:lang w:val="es-419"/>
              </w:rPr>
              <w:t>Obt</w:t>
            </w:r>
            <w:r w:rsidR="000D7F3F" w:rsidRPr="005E4A1B">
              <w:rPr>
                <w:sz w:val="16"/>
                <w:szCs w:val="16"/>
                <w:lang w:val="es-419"/>
              </w:rPr>
              <w:t>én</w:t>
            </w:r>
            <w:r w:rsidRPr="005E4A1B">
              <w:rPr>
                <w:sz w:val="16"/>
                <w:szCs w:val="16"/>
                <w:lang w:val="es-419"/>
              </w:rPr>
              <w:t xml:space="preserve"> más información sobre los </w:t>
            </w:r>
            <w:hyperlink r:id="rId12" w:history="1">
              <w:r w:rsidR="007700A6" w:rsidRPr="005E4A1B">
                <w:rPr>
                  <w:rStyle w:val="Hyperlink"/>
                  <w:lang w:val="es-419"/>
                </w:rPr>
                <w:t>recursos de recuperación disponibles para el huracán Helene</w:t>
              </w:r>
            </w:hyperlink>
            <w:r w:rsidRPr="005E4A1B">
              <w:rPr>
                <w:sz w:val="16"/>
                <w:szCs w:val="16"/>
                <w:lang w:val="es-419"/>
              </w:rPr>
              <w:t xml:space="preserve">. </w:t>
            </w:r>
          </w:p>
          <w:p w14:paraId="02DA1867" w14:textId="77777777" w:rsidR="007700A6" w:rsidRPr="005E4A1B" w:rsidRDefault="007700A6">
            <w:pPr>
              <w:spacing w:after="0" w:line="240" w:lineRule="auto"/>
              <w:rPr>
                <w:sz w:val="16"/>
                <w:szCs w:val="16"/>
                <w:lang w:val="es-419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B25B2" w14:textId="33AB6144" w:rsidR="007700A6" w:rsidRPr="005E4A1B" w:rsidRDefault="002B1859" w:rsidP="002B1859">
            <w:pPr>
              <w:spacing w:after="0"/>
              <w:jc w:val="center"/>
              <w:rPr>
                <w:sz w:val="16"/>
                <w:szCs w:val="16"/>
                <w:lang w:val="es-419"/>
              </w:rPr>
            </w:pPr>
            <w:r>
              <w:rPr>
                <w:sz w:val="16"/>
                <w:szCs w:val="16"/>
                <w:lang w:val="es-419"/>
              </w:rPr>
              <w:lastRenderedPageBreak/>
              <w:t>Set 3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1D076" w14:textId="77777777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Imagen 1: El título dice "Uso del inodoro durante una emergencia"</w:t>
            </w:r>
          </w:p>
          <w:p w14:paraId="0F6744EB" w14:textId="50D81AA0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El texto dice "Cuando el inodoro no se vacíe correctamente, us</w:t>
            </w:r>
            <w:r w:rsidR="000D7F3F" w:rsidRPr="005E4A1B">
              <w:rPr>
                <w:i/>
                <w:sz w:val="16"/>
                <w:szCs w:val="16"/>
                <w:lang w:val="es-419"/>
              </w:rPr>
              <w:t>a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estas formas alternativas de ir al baño". Flecha apuntando a la derecha.</w:t>
            </w:r>
          </w:p>
          <w:p w14:paraId="07CBB421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  <w:p w14:paraId="2CCA17C7" w14:textId="77777777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Imagen de la mano levantando el asiento del inodoro en el fondo.</w:t>
            </w:r>
          </w:p>
          <w:p w14:paraId="5FFEF333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  <w:p w14:paraId="52C4D76C" w14:textId="025A766A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La parte inferior de la imagen tiene una ilustración de un inodoro con el texto "Para obtener más información, visit</w:t>
            </w:r>
            <w:r w:rsidR="000D7F3F" w:rsidRPr="005E4A1B">
              <w:rPr>
                <w:i/>
                <w:sz w:val="16"/>
                <w:szCs w:val="16"/>
                <w:lang w:val="es-419"/>
              </w:rPr>
              <w:t>a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ncdhhs.gov/helene"</w:t>
            </w:r>
          </w:p>
          <w:p w14:paraId="648939A7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  <w:p w14:paraId="7F759953" w14:textId="199612FD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Imagen 2: El texto dice "Opción 1: Usa el inodoro</w:t>
            </w:r>
            <w:r w:rsidR="000D7F3F" w:rsidRPr="005E4A1B">
              <w:rPr>
                <w:i/>
                <w:sz w:val="16"/>
                <w:szCs w:val="16"/>
                <w:lang w:val="es-419"/>
              </w:rPr>
              <w:t xml:space="preserve"> </w:t>
            </w:r>
            <w:r w:rsidRPr="005E4A1B">
              <w:rPr>
                <w:i/>
                <w:sz w:val="16"/>
                <w:szCs w:val="16"/>
                <w:lang w:val="es-419"/>
              </w:rPr>
              <w:t>de otra persona</w:t>
            </w:r>
            <w:r w:rsidR="000D7F3F" w:rsidRPr="005E4A1B">
              <w:rPr>
                <w:i/>
                <w:sz w:val="16"/>
                <w:szCs w:val="16"/>
                <w:lang w:val="es-419"/>
              </w:rPr>
              <w:t xml:space="preserve"> que sí </w:t>
            </w:r>
            <w:r w:rsidR="007B75D0" w:rsidRPr="005E4A1B">
              <w:rPr>
                <w:i/>
                <w:sz w:val="16"/>
                <w:szCs w:val="16"/>
                <w:lang w:val="es-419"/>
              </w:rPr>
              <w:t>esté</w:t>
            </w:r>
            <w:r w:rsidR="000D7F3F" w:rsidRPr="005E4A1B">
              <w:rPr>
                <w:i/>
                <w:sz w:val="16"/>
                <w:szCs w:val="16"/>
                <w:lang w:val="es-419"/>
              </w:rPr>
              <w:t xml:space="preserve"> funcionando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. Podría </w:t>
            </w:r>
            <w:r w:rsidRPr="005E4A1B">
              <w:rPr>
                <w:i/>
                <w:sz w:val="16"/>
                <w:szCs w:val="16"/>
                <w:lang w:val="es-419"/>
              </w:rPr>
              <w:lastRenderedPageBreak/>
              <w:t>ser tu vecino, amigo, familia o negocio local.</w:t>
            </w:r>
          </w:p>
          <w:p w14:paraId="5D88074D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  <w:p w14:paraId="468D0271" w14:textId="77777777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Ilustración de una casa con una flecha apuntando a otra casa junto a ella.</w:t>
            </w:r>
          </w:p>
          <w:p w14:paraId="2AA3915A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  <w:p w14:paraId="600BFD8A" w14:textId="77777777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Imagen de la mano levantando el asiento del inodoro en el fondo.</w:t>
            </w:r>
          </w:p>
          <w:p w14:paraId="470A7ACA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  <w:p w14:paraId="7815612F" w14:textId="36352D7E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La parte inferior de la imagen tiene una ilustración de un inodoro con el texto "Para obtener más información, visit</w:t>
            </w:r>
            <w:r w:rsidR="00E46FD7" w:rsidRPr="005E4A1B">
              <w:rPr>
                <w:i/>
                <w:sz w:val="16"/>
                <w:szCs w:val="16"/>
                <w:lang w:val="es-419"/>
              </w:rPr>
              <w:t>a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ncdhhs.gov/helene"</w:t>
            </w:r>
          </w:p>
          <w:p w14:paraId="673E450D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  <w:p w14:paraId="3B9ED7D5" w14:textId="77777777" w:rsidR="002E0D93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 xml:space="preserve">Imagen 3: El texto dice "Opción 2: </w:t>
            </w:r>
            <w:r w:rsidR="00E46FD7" w:rsidRPr="005E4A1B">
              <w:rPr>
                <w:i/>
                <w:sz w:val="16"/>
                <w:szCs w:val="16"/>
                <w:lang w:val="es-419"/>
              </w:rPr>
              <w:t>Cierra la válvula del agua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y </w:t>
            </w:r>
            <w:r w:rsidR="00E46FD7" w:rsidRPr="005E4A1B">
              <w:rPr>
                <w:i/>
                <w:sz w:val="16"/>
                <w:szCs w:val="16"/>
                <w:lang w:val="es-419"/>
              </w:rPr>
              <w:t>usa bolsas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de basura.</w:t>
            </w:r>
          </w:p>
          <w:p w14:paraId="5AEC0306" w14:textId="264A797C" w:rsidR="007700A6" w:rsidRPr="005E4A1B" w:rsidRDefault="00E46FD7" w:rsidP="005E4A1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Cierra la válvula de agua y elimina el agua que quede en el recipiente. No debe rellenarse con agua.</w:t>
            </w:r>
          </w:p>
          <w:p w14:paraId="2B3CEE53" w14:textId="1223508F" w:rsidR="007700A6" w:rsidRPr="005E4A1B" w:rsidRDefault="00BA4910" w:rsidP="005E4A1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Cubre la taza del inodoro con una bolsa de plástico dentro de otra bolsa de basura de la cocina.</w:t>
            </w:r>
          </w:p>
          <w:p w14:paraId="5B8FA444" w14:textId="06C2D951" w:rsidR="007700A6" w:rsidRPr="005E4A1B" w:rsidRDefault="00000000" w:rsidP="005E4A1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Si está disponible, colo</w:t>
            </w:r>
            <w:r w:rsidR="00E46FD7" w:rsidRPr="005E4A1B">
              <w:rPr>
                <w:i/>
                <w:sz w:val="16"/>
                <w:szCs w:val="16"/>
                <w:lang w:val="es-419"/>
              </w:rPr>
              <w:t>ca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algo dentro de la bolsa para absorber el líquido y ayudar a </w:t>
            </w:r>
            <w:r w:rsidR="00BA4910" w:rsidRPr="005E4A1B">
              <w:rPr>
                <w:i/>
                <w:sz w:val="16"/>
                <w:szCs w:val="16"/>
                <w:lang w:val="es-419"/>
              </w:rPr>
              <w:t xml:space="preserve">reducir 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el olor (como arena para gatos, musgo de turba, </w:t>
            </w:r>
            <w:r w:rsidR="00E46FD7" w:rsidRPr="005E4A1B">
              <w:rPr>
                <w:i/>
                <w:sz w:val="16"/>
                <w:szCs w:val="16"/>
                <w:lang w:val="es-419"/>
              </w:rPr>
              <w:t>cal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, </w:t>
            </w:r>
            <w:r w:rsidR="00CB149D" w:rsidRPr="005E4A1B">
              <w:rPr>
                <w:i/>
                <w:sz w:val="16"/>
                <w:szCs w:val="16"/>
                <w:lang w:val="es-419"/>
              </w:rPr>
              <w:t xml:space="preserve">cloro </w:t>
            </w:r>
            <w:r w:rsidRPr="005E4A1B">
              <w:rPr>
                <w:i/>
                <w:sz w:val="16"/>
                <w:szCs w:val="16"/>
                <w:lang w:val="es-419"/>
              </w:rPr>
              <w:t>o desinfectante).</w:t>
            </w:r>
          </w:p>
          <w:p w14:paraId="309DB4CC" w14:textId="3821A8E1" w:rsidR="007700A6" w:rsidRPr="005E4A1B" w:rsidRDefault="00000000" w:rsidP="005E4A1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Guar</w:t>
            </w:r>
            <w:r w:rsidR="00E46FD7" w:rsidRPr="005E4A1B">
              <w:rPr>
                <w:i/>
                <w:sz w:val="16"/>
                <w:szCs w:val="16"/>
                <w:lang w:val="es-419"/>
              </w:rPr>
              <w:t>da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adecuadamente las bolsas lejos de los niños y los animales colocando las bolsas usadas dentro de un </w:t>
            </w:r>
            <w:r w:rsidR="00E46FD7" w:rsidRPr="005E4A1B">
              <w:rPr>
                <w:i/>
                <w:sz w:val="16"/>
                <w:szCs w:val="16"/>
                <w:lang w:val="es-419"/>
              </w:rPr>
              <w:t>bote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de basura.</w:t>
            </w:r>
          </w:p>
          <w:p w14:paraId="2D2DC5C2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  <w:p w14:paraId="50088089" w14:textId="7C17B2CB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 xml:space="preserve">Ilustración de una taza de inodoro vacía y una flecha que apunta a otra de taza de inodoro </w:t>
            </w:r>
            <w:r w:rsidR="001C6BD6" w:rsidRPr="005E4A1B">
              <w:rPr>
                <w:i/>
                <w:sz w:val="16"/>
                <w:szCs w:val="16"/>
                <w:lang w:val="es-419"/>
              </w:rPr>
              <w:t xml:space="preserve">cubierta </w:t>
            </w:r>
            <w:r w:rsidRPr="005E4A1B">
              <w:rPr>
                <w:i/>
                <w:sz w:val="16"/>
                <w:szCs w:val="16"/>
                <w:lang w:val="es-419"/>
              </w:rPr>
              <w:t>con una bolsa de basura.</w:t>
            </w:r>
          </w:p>
          <w:p w14:paraId="7137F889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  <w:p w14:paraId="0B4687C6" w14:textId="77777777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Imagen de la mano levantando el asiento del inodoro en el fondo.</w:t>
            </w:r>
          </w:p>
          <w:p w14:paraId="2BD36EE7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  <w:p w14:paraId="695261B1" w14:textId="300C7DF1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La parte inferior de la imagen tiene una ilustración de un inodoro con el texto "Para obtener más información, visit</w:t>
            </w:r>
            <w:r w:rsidR="00C439F3" w:rsidRPr="005E4A1B">
              <w:rPr>
                <w:i/>
                <w:sz w:val="16"/>
                <w:szCs w:val="16"/>
                <w:lang w:val="es-419"/>
              </w:rPr>
              <w:t>a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ncdhhs.gov/helene"</w:t>
            </w:r>
          </w:p>
          <w:p w14:paraId="187AB1F9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  <w:p w14:paraId="360A5BCC" w14:textId="343302B1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Imagen 4: El texto dice "Opción 3: Us</w:t>
            </w:r>
            <w:r w:rsidR="00DF03E0" w:rsidRPr="005E4A1B">
              <w:rPr>
                <w:i/>
                <w:sz w:val="16"/>
                <w:szCs w:val="16"/>
                <w:lang w:val="es-419"/>
              </w:rPr>
              <w:t>a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un </w:t>
            </w:r>
            <w:r w:rsidR="00C439F3" w:rsidRPr="005E4A1B">
              <w:rPr>
                <w:i/>
                <w:sz w:val="16"/>
                <w:szCs w:val="16"/>
                <w:lang w:val="es-419"/>
              </w:rPr>
              <w:t>balde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de cinco galones. Puedes añadir un asiento de inodoro y configurarlo como en la opción 2. Desinfect</w:t>
            </w:r>
            <w:r w:rsidR="00C439F3" w:rsidRPr="005E4A1B">
              <w:rPr>
                <w:i/>
                <w:sz w:val="16"/>
                <w:szCs w:val="16"/>
                <w:lang w:val="es-419"/>
              </w:rPr>
              <w:t>a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con </w:t>
            </w:r>
            <w:r w:rsidR="00CB149D" w:rsidRPr="005E4A1B">
              <w:rPr>
                <w:i/>
                <w:sz w:val="16"/>
                <w:szCs w:val="16"/>
                <w:lang w:val="es-419"/>
              </w:rPr>
              <w:t xml:space="preserve">cloro </w:t>
            </w:r>
            <w:r w:rsidRPr="005E4A1B">
              <w:rPr>
                <w:i/>
                <w:sz w:val="16"/>
                <w:szCs w:val="16"/>
                <w:lang w:val="es-419"/>
              </w:rPr>
              <w:t>o desech</w:t>
            </w:r>
            <w:r w:rsidR="00C439F3" w:rsidRPr="005E4A1B">
              <w:rPr>
                <w:i/>
                <w:sz w:val="16"/>
                <w:szCs w:val="16"/>
                <w:lang w:val="es-419"/>
              </w:rPr>
              <w:t>a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el </w:t>
            </w:r>
            <w:r w:rsidR="00375C5F" w:rsidRPr="005E4A1B">
              <w:rPr>
                <w:i/>
                <w:sz w:val="16"/>
                <w:szCs w:val="16"/>
                <w:lang w:val="es-419"/>
              </w:rPr>
              <w:t>balde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después de usarlo ".</w:t>
            </w:r>
          </w:p>
          <w:p w14:paraId="46707FBE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  <w:p w14:paraId="64E185AC" w14:textId="50AF35AF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 xml:space="preserve">Ilustración de un </w:t>
            </w:r>
            <w:r w:rsidR="00C439F3" w:rsidRPr="005E4A1B">
              <w:rPr>
                <w:i/>
                <w:sz w:val="16"/>
                <w:szCs w:val="16"/>
                <w:lang w:val="es-419"/>
              </w:rPr>
              <w:t>balde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de cinco galones. </w:t>
            </w:r>
          </w:p>
          <w:p w14:paraId="3AD1F5AB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  <w:p w14:paraId="23CA8753" w14:textId="77777777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Imagen de la mano levantando el asiento del inodoro en el fondo.</w:t>
            </w:r>
          </w:p>
          <w:p w14:paraId="2BB64BB4" w14:textId="77777777" w:rsidR="007700A6" w:rsidRPr="005E4A1B" w:rsidRDefault="007700A6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</w:p>
          <w:p w14:paraId="0B82F5FC" w14:textId="285A65AD" w:rsidR="007700A6" w:rsidRPr="005E4A1B" w:rsidRDefault="00000000">
            <w:pPr>
              <w:spacing w:after="0" w:line="240" w:lineRule="auto"/>
              <w:rPr>
                <w:i/>
                <w:sz w:val="16"/>
                <w:szCs w:val="16"/>
                <w:lang w:val="es-419"/>
              </w:rPr>
            </w:pPr>
            <w:r w:rsidRPr="005E4A1B">
              <w:rPr>
                <w:i/>
                <w:sz w:val="16"/>
                <w:szCs w:val="16"/>
                <w:lang w:val="es-419"/>
              </w:rPr>
              <w:t>La parte inferior de la imagen tiene una ilustración de un inodoro con el texto "Para obtener más información, visit</w:t>
            </w:r>
            <w:r w:rsidR="00C439F3" w:rsidRPr="005E4A1B">
              <w:rPr>
                <w:i/>
                <w:sz w:val="16"/>
                <w:szCs w:val="16"/>
                <w:lang w:val="es-419"/>
              </w:rPr>
              <w:t>a</w:t>
            </w:r>
            <w:r w:rsidRPr="005E4A1B">
              <w:rPr>
                <w:i/>
                <w:sz w:val="16"/>
                <w:szCs w:val="16"/>
                <w:lang w:val="es-419"/>
              </w:rPr>
              <w:t xml:space="preserve"> ncdhhs.gov/helene"</w:t>
            </w:r>
          </w:p>
        </w:tc>
      </w:tr>
    </w:tbl>
    <w:p w14:paraId="7F867B6A" w14:textId="77777777" w:rsidR="007700A6" w:rsidRPr="005E4A1B" w:rsidRDefault="007700A6">
      <w:pPr>
        <w:rPr>
          <w:sz w:val="16"/>
          <w:szCs w:val="24"/>
          <w:lang w:val="es-419"/>
        </w:rPr>
      </w:pPr>
    </w:p>
    <w:sectPr w:rsidR="007700A6" w:rsidRPr="005E4A1B">
      <w:headerReference w:type="default" r:id="rId13"/>
      <w:pgSz w:w="15840" w:h="12240" w:orient="landscape"/>
      <w:pgMar w:top="1440" w:right="1440" w:bottom="1440" w:left="1440" w:header="432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B9267" w14:textId="77777777" w:rsidR="00C01DE5" w:rsidRPr="007B75D0" w:rsidRDefault="00C01DE5">
      <w:pPr>
        <w:spacing w:after="0" w:line="240" w:lineRule="auto"/>
      </w:pPr>
      <w:r w:rsidRPr="007B75D0">
        <w:separator/>
      </w:r>
    </w:p>
  </w:endnote>
  <w:endnote w:type="continuationSeparator" w:id="0">
    <w:p w14:paraId="4E7533FD" w14:textId="77777777" w:rsidR="00C01DE5" w:rsidRPr="007B75D0" w:rsidRDefault="00C01DE5">
      <w:pPr>
        <w:spacing w:after="0" w:line="240" w:lineRule="auto"/>
      </w:pPr>
      <w:r w:rsidRPr="007B75D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6C212" w14:textId="77777777" w:rsidR="00C01DE5" w:rsidRPr="007B75D0" w:rsidRDefault="00C01DE5">
      <w:pPr>
        <w:spacing w:after="0" w:line="240" w:lineRule="auto"/>
      </w:pPr>
      <w:r w:rsidRPr="007B75D0">
        <w:separator/>
      </w:r>
    </w:p>
  </w:footnote>
  <w:footnote w:type="continuationSeparator" w:id="0">
    <w:p w14:paraId="1716D26D" w14:textId="77777777" w:rsidR="00C01DE5" w:rsidRPr="007B75D0" w:rsidRDefault="00C01DE5">
      <w:pPr>
        <w:spacing w:after="0" w:line="240" w:lineRule="auto"/>
      </w:pPr>
      <w:r w:rsidRPr="007B75D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70332" w14:textId="5D0B2316" w:rsidR="007700A6" w:rsidRPr="007B75D0" w:rsidRDefault="00000000">
    <w:pPr>
      <w:pStyle w:val="Header"/>
      <w:spacing w:line="240" w:lineRule="auto"/>
      <w:jc w:val="center"/>
      <w:rPr>
        <w:b/>
        <w:sz w:val="32"/>
        <w:szCs w:val="24"/>
        <w:lang w:val="es-US"/>
      </w:rPr>
    </w:pPr>
    <w:r w:rsidRPr="007B75D0">
      <w:rPr>
        <w:b/>
        <w:sz w:val="32"/>
        <w:szCs w:val="24"/>
        <w:lang w:val="es-US"/>
      </w:rPr>
      <w:t>[</w:t>
    </w:r>
    <w:r w:rsidR="007B75D0" w:rsidRPr="007B75D0">
      <w:rPr>
        <w:b/>
        <w:sz w:val="32"/>
        <w:szCs w:val="24"/>
        <w:lang w:val="es-US"/>
      </w:rPr>
      <w:t xml:space="preserve">Riesgo de exposición a las aguas residuales y prevención Otoño de 2024 - Subdivisión de Enfermedades Transmisibles </w:t>
    </w:r>
    <w:r w:rsidRPr="007B75D0">
      <w:rPr>
        <w:b/>
        <w:sz w:val="32"/>
        <w:szCs w:val="24"/>
        <w:lang w:val="es-US"/>
      </w:rPr>
      <w:t>- MCU]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46219"/>
    <w:multiLevelType w:val="multilevel"/>
    <w:tmpl w:val="38AA372E"/>
    <w:lvl w:ilvl="0">
      <w:start w:val="1"/>
      <w:numFmt w:val="bullet"/>
      <w:lvlText w:val="•"/>
      <w:lvlJc w:val="left"/>
      <w:rPr>
        <w:rFonts w:ascii="Arial" w:hAnsi="Arial"/>
      </w:rPr>
    </w:lvl>
    <w:lvl w:ilvl="1">
      <w:start w:val="1"/>
      <w:numFmt w:val="bullet"/>
      <w:lvlText w:val="•"/>
      <w:lvlJc w:val="left"/>
      <w:rPr>
        <w:rFonts w:ascii="Arial" w:hAnsi="Arial"/>
      </w:rPr>
    </w:lvl>
    <w:lvl w:ilvl="2">
      <w:start w:val="1"/>
      <w:numFmt w:val="bullet"/>
      <w:lvlText w:val="•"/>
      <w:lvlJc w:val="left"/>
      <w:rPr>
        <w:rFonts w:ascii="Arial" w:hAnsi="Arial"/>
      </w:rPr>
    </w:lvl>
    <w:lvl w:ilvl="3">
      <w:start w:val="1"/>
      <w:numFmt w:val="bullet"/>
      <w:lvlText w:val="•"/>
      <w:lvlJc w:val="left"/>
      <w:rPr>
        <w:rFonts w:ascii="Arial" w:hAnsi="Arial"/>
      </w:rPr>
    </w:lvl>
    <w:lvl w:ilvl="4">
      <w:start w:val="1"/>
      <w:numFmt w:val="bullet"/>
      <w:lvlText w:val="•"/>
      <w:lvlJc w:val="left"/>
      <w:rPr>
        <w:rFonts w:ascii="Arial" w:hAnsi="Arial"/>
      </w:rPr>
    </w:lvl>
    <w:lvl w:ilvl="5">
      <w:start w:val="1"/>
      <w:numFmt w:val="bullet"/>
      <w:lvlText w:val="•"/>
      <w:lvlJc w:val="left"/>
      <w:rPr>
        <w:rFonts w:ascii="Arial" w:hAnsi="Arial"/>
      </w:rPr>
    </w:lvl>
    <w:lvl w:ilvl="6">
      <w:start w:val="1"/>
      <w:numFmt w:val="bullet"/>
      <w:lvlText w:val="•"/>
      <w:lvlJc w:val="left"/>
      <w:rPr>
        <w:rFonts w:ascii="Arial" w:hAnsi="Arial"/>
      </w:rPr>
    </w:lvl>
    <w:lvl w:ilvl="7">
      <w:start w:val="1"/>
      <w:numFmt w:val="bullet"/>
      <w:lvlText w:val="•"/>
      <w:lvlJc w:val="left"/>
      <w:rPr>
        <w:rFonts w:ascii="Arial" w:hAnsi="Arial"/>
      </w:rPr>
    </w:lvl>
    <w:lvl w:ilvl="8">
      <w:start w:val="1"/>
      <w:numFmt w:val="bullet"/>
      <w:lvlText w:val="•"/>
      <w:lvlJc w:val="left"/>
      <w:rPr>
        <w:rFonts w:ascii="Arial" w:hAnsi="Arial"/>
      </w:rPr>
    </w:lvl>
  </w:abstractNum>
  <w:abstractNum w:abstractNumId="1" w15:restartNumberingAfterBreak="0">
    <w:nsid w:val="0C5308F9"/>
    <w:multiLevelType w:val="multilevel"/>
    <w:tmpl w:val="947AB96E"/>
    <w:lvl w:ilvl="0">
      <w:start w:val="1"/>
      <w:numFmt w:val="bullet"/>
      <w:lvlText w:val="•"/>
      <w:lvlJc w:val="left"/>
      <w:rPr>
        <w:rFonts w:ascii="Arial" w:hAnsi="Arial"/>
      </w:rPr>
    </w:lvl>
    <w:lvl w:ilvl="1">
      <w:start w:val="1"/>
      <w:numFmt w:val="bullet"/>
      <w:lvlText w:val="•"/>
      <w:lvlJc w:val="left"/>
      <w:rPr>
        <w:rFonts w:ascii="Arial" w:hAnsi="Arial"/>
      </w:rPr>
    </w:lvl>
    <w:lvl w:ilvl="2">
      <w:start w:val="1"/>
      <w:numFmt w:val="bullet"/>
      <w:lvlText w:val="•"/>
      <w:lvlJc w:val="left"/>
      <w:rPr>
        <w:rFonts w:ascii="Arial" w:hAnsi="Arial"/>
      </w:rPr>
    </w:lvl>
    <w:lvl w:ilvl="3">
      <w:start w:val="1"/>
      <w:numFmt w:val="bullet"/>
      <w:lvlText w:val="•"/>
      <w:lvlJc w:val="left"/>
      <w:rPr>
        <w:rFonts w:ascii="Arial" w:hAnsi="Arial"/>
      </w:rPr>
    </w:lvl>
    <w:lvl w:ilvl="4">
      <w:start w:val="1"/>
      <w:numFmt w:val="bullet"/>
      <w:lvlText w:val="•"/>
      <w:lvlJc w:val="left"/>
      <w:rPr>
        <w:rFonts w:ascii="Arial" w:hAnsi="Arial"/>
      </w:rPr>
    </w:lvl>
    <w:lvl w:ilvl="5">
      <w:start w:val="1"/>
      <w:numFmt w:val="bullet"/>
      <w:lvlText w:val="•"/>
      <w:lvlJc w:val="left"/>
      <w:rPr>
        <w:rFonts w:ascii="Arial" w:hAnsi="Arial"/>
      </w:rPr>
    </w:lvl>
    <w:lvl w:ilvl="6">
      <w:start w:val="1"/>
      <w:numFmt w:val="bullet"/>
      <w:lvlText w:val="•"/>
      <w:lvlJc w:val="left"/>
      <w:rPr>
        <w:rFonts w:ascii="Arial" w:hAnsi="Arial"/>
      </w:rPr>
    </w:lvl>
    <w:lvl w:ilvl="7">
      <w:start w:val="1"/>
      <w:numFmt w:val="bullet"/>
      <w:lvlText w:val="•"/>
      <w:lvlJc w:val="left"/>
      <w:rPr>
        <w:rFonts w:ascii="Arial" w:hAnsi="Arial"/>
      </w:rPr>
    </w:lvl>
    <w:lvl w:ilvl="8">
      <w:start w:val="1"/>
      <w:numFmt w:val="bullet"/>
      <w:lvlText w:val="•"/>
      <w:lvlJc w:val="left"/>
      <w:rPr>
        <w:rFonts w:ascii="Arial" w:hAnsi="Arial"/>
      </w:rPr>
    </w:lvl>
  </w:abstractNum>
  <w:abstractNum w:abstractNumId="2" w15:restartNumberingAfterBreak="0">
    <w:nsid w:val="0C9133A8"/>
    <w:multiLevelType w:val="multilevel"/>
    <w:tmpl w:val="EB3E37F2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10332CF7"/>
    <w:multiLevelType w:val="hybridMultilevel"/>
    <w:tmpl w:val="53C40104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63E86"/>
    <w:multiLevelType w:val="multilevel"/>
    <w:tmpl w:val="A8EA9652"/>
    <w:lvl w:ilvl="0">
      <w:start w:val="1"/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cs="Courier New" w:hint="cs"/>
        <w:sz w:val="20"/>
        <w:rtl w:val="0"/>
      </w:rPr>
    </w:lvl>
    <w:lvl w:ilvl="2">
      <w:start w:val="1"/>
      <w:numFmt w:val="bullet"/>
      <w:lvlText w:val=""/>
      <w:lvlJc w:val="left"/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rPr>
        <w:rFonts w:ascii="Wingdings" w:hAnsi="Wingdings"/>
        <w:sz w:val="20"/>
      </w:rPr>
    </w:lvl>
  </w:abstractNum>
  <w:abstractNum w:abstractNumId="5" w15:restartNumberingAfterBreak="0">
    <w:nsid w:val="11C5734F"/>
    <w:multiLevelType w:val="multilevel"/>
    <w:tmpl w:val="4FC46350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6" w15:restartNumberingAfterBreak="0">
    <w:nsid w:val="12E80379"/>
    <w:multiLevelType w:val="multilevel"/>
    <w:tmpl w:val="DE9A51CC"/>
    <w:lvl w:ilvl="0">
      <w:start w:val="1"/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bullet"/>
      <w:lvlText w:val=""/>
      <w:lvlJc w:val="left"/>
      <w:rPr>
        <w:rFonts w:ascii="Symbol" w:hAnsi="Symbol"/>
        <w:sz w:val="20"/>
      </w:rPr>
    </w:lvl>
    <w:lvl w:ilvl="2">
      <w:start w:val="1"/>
      <w:numFmt w:val="bullet"/>
      <w:lvlText w:val=""/>
      <w:lvlJc w:val="left"/>
      <w:rPr>
        <w:rFonts w:ascii="Symbol" w:hAnsi="Symbol"/>
        <w:sz w:val="20"/>
      </w:rPr>
    </w:lvl>
    <w:lvl w:ilvl="3">
      <w:start w:val="1"/>
      <w:numFmt w:val="bullet"/>
      <w:lvlText w:val=""/>
      <w:lvlJc w:val="left"/>
      <w:rPr>
        <w:rFonts w:ascii="Symbol" w:hAnsi="Symbol"/>
        <w:sz w:val="20"/>
      </w:rPr>
    </w:lvl>
    <w:lvl w:ilvl="4">
      <w:start w:val="1"/>
      <w:numFmt w:val="bullet"/>
      <w:lvlText w:val=""/>
      <w:lvlJc w:val="left"/>
      <w:rPr>
        <w:rFonts w:ascii="Symbol" w:hAnsi="Symbol"/>
        <w:sz w:val="20"/>
      </w:rPr>
    </w:lvl>
    <w:lvl w:ilvl="5">
      <w:start w:val="1"/>
      <w:numFmt w:val="bullet"/>
      <w:lvlText w:val=""/>
      <w:lvlJc w:val="left"/>
      <w:rPr>
        <w:rFonts w:ascii="Symbol" w:hAnsi="Symbol"/>
        <w:sz w:val="20"/>
      </w:rPr>
    </w:lvl>
    <w:lvl w:ilvl="6">
      <w:start w:val="1"/>
      <w:numFmt w:val="bullet"/>
      <w:lvlText w:val=""/>
      <w:lvlJc w:val="left"/>
      <w:rPr>
        <w:rFonts w:ascii="Symbol" w:hAnsi="Symbol"/>
        <w:sz w:val="20"/>
      </w:rPr>
    </w:lvl>
    <w:lvl w:ilvl="7">
      <w:start w:val="1"/>
      <w:numFmt w:val="bullet"/>
      <w:lvlText w:val=""/>
      <w:lvlJc w:val="left"/>
      <w:rPr>
        <w:rFonts w:ascii="Symbol" w:hAnsi="Symbol"/>
        <w:sz w:val="20"/>
      </w:rPr>
    </w:lvl>
    <w:lvl w:ilvl="8">
      <w:start w:val="1"/>
      <w:numFmt w:val="bullet"/>
      <w:lvlText w:val=""/>
      <w:lvlJc w:val="left"/>
      <w:rPr>
        <w:rFonts w:ascii="Symbol" w:hAnsi="Symbol"/>
        <w:sz w:val="20"/>
      </w:rPr>
    </w:lvl>
  </w:abstractNum>
  <w:abstractNum w:abstractNumId="7" w15:restartNumberingAfterBreak="0">
    <w:nsid w:val="15A57ED3"/>
    <w:multiLevelType w:val="hybridMultilevel"/>
    <w:tmpl w:val="87680CD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B37A7"/>
    <w:multiLevelType w:val="hybridMultilevel"/>
    <w:tmpl w:val="8D30F5DC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393D85"/>
    <w:multiLevelType w:val="multilevel"/>
    <w:tmpl w:val="C6BA59C2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233E2FDE"/>
    <w:multiLevelType w:val="multilevel"/>
    <w:tmpl w:val="3C68B1F0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287B3C33"/>
    <w:multiLevelType w:val="hybridMultilevel"/>
    <w:tmpl w:val="67046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93B3F"/>
    <w:multiLevelType w:val="multilevel"/>
    <w:tmpl w:val="49584408"/>
    <w:lvl w:ilvl="0">
      <w:start w:val="1"/>
      <w:numFmt w:val="bullet"/>
      <w:lvlText w:val="•"/>
      <w:lvlJc w:val="left"/>
      <w:rPr>
        <w:rFonts w:ascii="Arial" w:hAnsi="Arial"/>
      </w:rPr>
    </w:lvl>
    <w:lvl w:ilvl="1">
      <w:start w:val="1"/>
      <w:numFmt w:val="bullet"/>
      <w:lvlText w:val="•"/>
      <w:lvlJc w:val="left"/>
      <w:rPr>
        <w:rFonts w:ascii="Arial" w:hAnsi="Arial"/>
      </w:rPr>
    </w:lvl>
    <w:lvl w:ilvl="2">
      <w:start w:val="1"/>
      <w:numFmt w:val="bullet"/>
      <w:lvlText w:val="•"/>
      <w:lvlJc w:val="left"/>
      <w:rPr>
        <w:rFonts w:ascii="Arial" w:hAnsi="Arial"/>
      </w:rPr>
    </w:lvl>
    <w:lvl w:ilvl="3">
      <w:start w:val="1"/>
      <w:numFmt w:val="bullet"/>
      <w:lvlText w:val="•"/>
      <w:lvlJc w:val="left"/>
      <w:rPr>
        <w:rFonts w:ascii="Arial" w:hAnsi="Arial"/>
      </w:rPr>
    </w:lvl>
    <w:lvl w:ilvl="4">
      <w:start w:val="1"/>
      <w:numFmt w:val="bullet"/>
      <w:lvlText w:val="•"/>
      <w:lvlJc w:val="left"/>
      <w:rPr>
        <w:rFonts w:ascii="Arial" w:hAnsi="Arial"/>
      </w:rPr>
    </w:lvl>
    <w:lvl w:ilvl="5">
      <w:start w:val="1"/>
      <w:numFmt w:val="bullet"/>
      <w:lvlText w:val="•"/>
      <w:lvlJc w:val="left"/>
      <w:rPr>
        <w:rFonts w:ascii="Arial" w:hAnsi="Arial"/>
      </w:rPr>
    </w:lvl>
    <w:lvl w:ilvl="6">
      <w:start w:val="1"/>
      <w:numFmt w:val="bullet"/>
      <w:lvlText w:val="•"/>
      <w:lvlJc w:val="left"/>
      <w:rPr>
        <w:rFonts w:ascii="Arial" w:hAnsi="Arial"/>
      </w:rPr>
    </w:lvl>
    <w:lvl w:ilvl="7">
      <w:start w:val="1"/>
      <w:numFmt w:val="bullet"/>
      <w:lvlText w:val="•"/>
      <w:lvlJc w:val="left"/>
      <w:rPr>
        <w:rFonts w:ascii="Arial" w:hAnsi="Arial"/>
      </w:rPr>
    </w:lvl>
    <w:lvl w:ilvl="8">
      <w:start w:val="1"/>
      <w:numFmt w:val="bullet"/>
      <w:lvlText w:val="•"/>
      <w:lvlJc w:val="left"/>
      <w:rPr>
        <w:rFonts w:ascii="Arial" w:hAnsi="Arial"/>
      </w:rPr>
    </w:lvl>
  </w:abstractNum>
  <w:abstractNum w:abstractNumId="13" w15:restartNumberingAfterBreak="0">
    <w:nsid w:val="41A63CC0"/>
    <w:multiLevelType w:val="hybridMultilevel"/>
    <w:tmpl w:val="860AC4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C82D1D"/>
    <w:multiLevelType w:val="multilevel"/>
    <w:tmpl w:val="DCC61776"/>
    <w:lvl w:ilvl="0">
      <w:start w:val="1"/>
      <w:numFmt w:val="bullet"/>
      <w:lvlText w:val="•"/>
      <w:lvlJc w:val="left"/>
      <w:rPr>
        <w:rFonts w:ascii="Arial" w:hAnsi="Arial"/>
      </w:rPr>
    </w:lvl>
    <w:lvl w:ilvl="1">
      <w:start w:val="1"/>
      <w:numFmt w:val="bullet"/>
      <w:lvlText w:val="•"/>
      <w:lvlJc w:val="left"/>
      <w:rPr>
        <w:rFonts w:ascii="Arial" w:hAnsi="Arial"/>
      </w:rPr>
    </w:lvl>
    <w:lvl w:ilvl="2">
      <w:start w:val="1"/>
      <w:numFmt w:val="bullet"/>
      <w:lvlText w:val="•"/>
      <w:lvlJc w:val="left"/>
      <w:rPr>
        <w:rFonts w:ascii="Arial" w:hAnsi="Arial"/>
      </w:rPr>
    </w:lvl>
    <w:lvl w:ilvl="3">
      <w:start w:val="1"/>
      <w:numFmt w:val="bullet"/>
      <w:lvlText w:val="•"/>
      <w:lvlJc w:val="left"/>
      <w:rPr>
        <w:rFonts w:ascii="Arial" w:hAnsi="Arial"/>
      </w:rPr>
    </w:lvl>
    <w:lvl w:ilvl="4">
      <w:start w:val="1"/>
      <w:numFmt w:val="bullet"/>
      <w:lvlText w:val="•"/>
      <w:lvlJc w:val="left"/>
      <w:rPr>
        <w:rFonts w:ascii="Arial" w:hAnsi="Arial"/>
      </w:rPr>
    </w:lvl>
    <w:lvl w:ilvl="5">
      <w:start w:val="1"/>
      <w:numFmt w:val="bullet"/>
      <w:lvlText w:val="•"/>
      <w:lvlJc w:val="left"/>
      <w:rPr>
        <w:rFonts w:ascii="Arial" w:hAnsi="Arial"/>
      </w:rPr>
    </w:lvl>
    <w:lvl w:ilvl="6">
      <w:start w:val="1"/>
      <w:numFmt w:val="bullet"/>
      <w:lvlText w:val="•"/>
      <w:lvlJc w:val="left"/>
      <w:rPr>
        <w:rFonts w:ascii="Arial" w:hAnsi="Arial"/>
      </w:rPr>
    </w:lvl>
    <w:lvl w:ilvl="7">
      <w:start w:val="1"/>
      <w:numFmt w:val="bullet"/>
      <w:lvlText w:val="•"/>
      <w:lvlJc w:val="left"/>
      <w:rPr>
        <w:rFonts w:ascii="Arial" w:hAnsi="Arial"/>
      </w:rPr>
    </w:lvl>
    <w:lvl w:ilvl="8">
      <w:start w:val="1"/>
      <w:numFmt w:val="bullet"/>
      <w:lvlText w:val="•"/>
      <w:lvlJc w:val="left"/>
      <w:rPr>
        <w:rFonts w:ascii="Arial" w:hAnsi="Arial"/>
      </w:rPr>
    </w:lvl>
  </w:abstractNum>
  <w:abstractNum w:abstractNumId="15" w15:restartNumberingAfterBreak="0">
    <w:nsid w:val="46EA4C09"/>
    <w:multiLevelType w:val="hybridMultilevel"/>
    <w:tmpl w:val="814E1DE6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7C5B49"/>
    <w:multiLevelType w:val="multilevel"/>
    <w:tmpl w:val="76B814D4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4E207434"/>
    <w:multiLevelType w:val="multilevel"/>
    <w:tmpl w:val="9452A98C"/>
    <w:lvl w:ilvl="0">
      <w:start w:val="1"/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cs="Courier New" w:hint="cs"/>
        <w:sz w:val="20"/>
        <w:rtl w:val="0"/>
      </w:rPr>
    </w:lvl>
    <w:lvl w:ilvl="2">
      <w:start w:val="1"/>
      <w:numFmt w:val="bullet"/>
      <w:lvlText w:val=""/>
      <w:lvlJc w:val="left"/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rPr>
        <w:rFonts w:ascii="Wingdings" w:hAnsi="Wingdings"/>
        <w:sz w:val="20"/>
      </w:rPr>
    </w:lvl>
  </w:abstractNum>
  <w:abstractNum w:abstractNumId="18" w15:restartNumberingAfterBreak="0">
    <w:nsid w:val="50F87BCD"/>
    <w:multiLevelType w:val="multilevel"/>
    <w:tmpl w:val="82AEB9EE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56484B74"/>
    <w:multiLevelType w:val="multilevel"/>
    <w:tmpl w:val="C682F982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0" w15:restartNumberingAfterBreak="0">
    <w:nsid w:val="56ED11ED"/>
    <w:multiLevelType w:val="multilevel"/>
    <w:tmpl w:val="C83C3C7C"/>
    <w:lvl w:ilvl="0">
      <w:start w:val="1"/>
      <w:numFmt w:val="bullet"/>
      <w:lvlText w:val="•"/>
      <w:lvlJc w:val="left"/>
      <w:rPr>
        <w:rFonts w:ascii="Arial" w:hAnsi="Arial"/>
      </w:rPr>
    </w:lvl>
    <w:lvl w:ilvl="1">
      <w:start w:val="1"/>
      <w:numFmt w:val="bullet"/>
      <w:lvlText w:val="•"/>
      <w:lvlJc w:val="left"/>
      <w:rPr>
        <w:rFonts w:ascii="Arial" w:hAnsi="Arial"/>
      </w:rPr>
    </w:lvl>
    <w:lvl w:ilvl="2">
      <w:start w:val="1"/>
      <w:numFmt w:val="bullet"/>
      <w:lvlText w:val="•"/>
      <w:lvlJc w:val="left"/>
      <w:rPr>
        <w:rFonts w:ascii="Arial" w:hAnsi="Arial"/>
      </w:rPr>
    </w:lvl>
    <w:lvl w:ilvl="3">
      <w:start w:val="1"/>
      <w:numFmt w:val="bullet"/>
      <w:lvlText w:val="•"/>
      <w:lvlJc w:val="left"/>
      <w:rPr>
        <w:rFonts w:ascii="Arial" w:hAnsi="Arial"/>
      </w:rPr>
    </w:lvl>
    <w:lvl w:ilvl="4">
      <w:start w:val="1"/>
      <w:numFmt w:val="bullet"/>
      <w:lvlText w:val="•"/>
      <w:lvlJc w:val="left"/>
      <w:rPr>
        <w:rFonts w:ascii="Arial" w:hAnsi="Arial"/>
      </w:rPr>
    </w:lvl>
    <w:lvl w:ilvl="5">
      <w:start w:val="1"/>
      <w:numFmt w:val="bullet"/>
      <w:lvlText w:val="•"/>
      <w:lvlJc w:val="left"/>
      <w:rPr>
        <w:rFonts w:ascii="Arial" w:hAnsi="Arial"/>
      </w:rPr>
    </w:lvl>
    <w:lvl w:ilvl="6">
      <w:start w:val="1"/>
      <w:numFmt w:val="bullet"/>
      <w:lvlText w:val="•"/>
      <w:lvlJc w:val="left"/>
      <w:rPr>
        <w:rFonts w:ascii="Arial" w:hAnsi="Arial"/>
      </w:rPr>
    </w:lvl>
    <w:lvl w:ilvl="7">
      <w:start w:val="1"/>
      <w:numFmt w:val="bullet"/>
      <w:lvlText w:val="•"/>
      <w:lvlJc w:val="left"/>
      <w:rPr>
        <w:rFonts w:ascii="Arial" w:hAnsi="Arial"/>
      </w:rPr>
    </w:lvl>
    <w:lvl w:ilvl="8">
      <w:start w:val="1"/>
      <w:numFmt w:val="bullet"/>
      <w:lvlText w:val="•"/>
      <w:lvlJc w:val="left"/>
      <w:rPr>
        <w:rFonts w:ascii="Arial" w:hAnsi="Arial"/>
      </w:rPr>
    </w:lvl>
  </w:abstractNum>
  <w:abstractNum w:abstractNumId="21" w15:restartNumberingAfterBreak="0">
    <w:nsid w:val="577E49A6"/>
    <w:multiLevelType w:val="hybridMultilevel"/>
    <w:tmpl w:val="70BAF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5A74BD"/>
    <w:multiLevelType w:val="multilevel"/>
    <w:tmpl w:val="AF587878"/>
    <w:lvl w:ilvl="0">
      <w:start w:val="1"/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/>
        <w:sz w:val="20"/>
      </w:rPr>
    </w:lvl>
    <w:lvl w:ilvl="2">
      <w:start w:val="1"/>
      <w:numFmt w:val="bullet"/>
      <w:lvlText w:val=""/>
      <w:lvlJc w:val="left"/>
      <w:rPr>
        <w:rFonts w:ascii="Symbol" w:hAnsi="Symbol"/>
        <w:sz w:val="20"/>
      </w:rPr>
    </w:lvl>
    <w:lvl w:ilvl="3">
      <w:start w:val="1"/>
      <w:numFmt w:val="bullet"/>
      <w:lvlText w:val=""/>
      <w:lvlJc w:val="left"/>
      <w:rPr>
        <w:rFonts w:ascii="Symbol" w:hAnsi="Symbol"/>
        <w:sz w:val="20"/>
      </w:rPr>
    </w:lvl>
    <w:lvl w:ilvl="4">
      <w:start w:val="1"/>
      <w:numFmt w:val="bullet"/>
      <w:lvlText w:val=""/>
      <w:lvlJc w:val="left"/>
      <w:rPr>
        <w:rFonts w:ascii="Symbol" w:hAnsi="Symbol"/>
        <w:sz w:val="20"/>
      </w:rPr>
    </w:lvl>
    <w:lvl w:ilvl="5">
      <w:start w:val="1"/>
      <w:numFmt w:val="bullet"/>
      <w:lvlText w:val=""/>
      <w:lvlJc w:val="left"/>
      <w:rPr>
        <w:rFonts w:ascii="Symbol" w:hAnsi="Symbol"/>
        <w:sz w:val="20"/>
      </w:rPr>
    </w:lvl>
    <w:lvl w:ilvl="6">
      <w:start w:val="1"/>
      <w:numFmt w:val="bullet"/>
      <w:lvlText w:val=""/>
      <w:lvlJc w:val="left"/>
      <w:rPr>
        <w:rFonts w:ascii="Symbol" w:hAnsi="Symbol"/>
        <w:sz w:val="20"/>
      </w:rPr>
    </w:lvl>
    <w:lvl w:ilvl="7">
      <w:start w:val="1"/>
      <w:numFmt w:val="bullet"/>
      <w:lvlText w:val=""/>
      <w:lvlJc w:val="left"/>
      <w:rPr>
        <w:rFonts w:ascii="Symbol" w:hAnsi="Symbol"/>
        <w:sz w:val="20"/>
      </w:rPr>
    </w:lvl>
    <w:lvl w:ilvl="8">
      <w:start w:val="1"/>
      <w:numFmt w:val="bullet"/>
      <w:lvlText w:val=""/>
      <w:lvlJc w:val="left"/>
      <w:rPr>
        <w:rFonts w:ascii="Symbol" w:hAnsi="Symbol"/>
        <w:sz w:val="20"/>
      </w:rPr>
    </w:lvl>
  </w:abstractNum>
  <w:abstractNum w:abstractNumId="23" w15:restartNumberingAfterBreak="0">
    <w:nsid w:val="5F405491"/>
    <w:multiLevelType w:val="multilevel"/>
    <w:tmpl w:val="29EC9240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61BC2F67"/>
    <w:multiLevelType w:val="multilevel"/>
    <w:tmpl w:val="8AF666BE"/>
    <w:lvl w:ilvl="0">
      <w:start w:val="1"/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/>
        <w:sz w:val="20"/>
      </w:rPr>
    </w:lvl>
    <w:lvl w:ilvl="2">
      <w:start w:val="1"/>
      <w:numFmt w:val="bullet"/>
      <w:lvlText w:val=""/>
      <w:lvlJc w:val="left"/>
      <w:rPr>
        <w:rFonts w:ascii="Symbol" w:hAnsi="Symbol"/>
        <w:sz w:val="20"/>
      </w:rPr>
    </w:lvl>
    <w:lvl w:ilvl="3">
      <w:start w:val="1"/>
      <w:numFmt w:val="bullet"/>
      <w:lvlText w:val=""/>
      <w:lvlJc w:val="left"/>
      <w:rPr>
        <w:rFonts w:ascii="Symbol" w:hAnsi="Symbol"/>
        <w:sz w:val="20"/>
      </w:rPr>
    </w:lvl>
    <w:lvl w:ilvl="4">
      <w:start w:val="1"/>
      <w:numFmt w:val="bullet"/>
      <w:lvlText w:val=""/>
      <w:lvlJc w:val="left"/>
      <w:rPr>
        <w:rFonts w:ascii="Symbol" w:hAnsi="Symbol"/>
        <w:sz w:val="20"/>
      </w:rPr>
    </w:lvl>
    <w:lvl w:ilvl="5">
      <w:start w:val="1"/>
      <w:numFmt w:val="bullet"/>
      <w:lvlText w:val=""/>
      <w:lvlJc w:val="left"/>
      <w:rPr>
        <w:rFonts w:ascii="Symbol" w:hAnsi="Symbol"/>
        <w:sz w:val="20"/>
      </w:rPr>
    </w:lvl>
    <w:lvl w:ilvl="6">
      <w:start w:val="1"/>
      <w:numFmt w:val="bullet"/>
      <w:lvlText w:val=""/>
      <w:lvlJc w:val="left"/>
      <w:rPr>
        <w:rFonts w:ascii="Symbol" w:hAnsi="Symbol"/>
        <w:sz w:val="20"/>
      </w:rPr>
    </w:lvl>
    <w:lvl w:ilvl="7">
      <w:start w:val="1"/>
      <w:numFmt w:val="bullet"/>
      <w:lvlText w:val=""/>
      <w:lvlJc w:val="left"/>
      <w:rPr>
        <w:rFonts w:ascii="Symbol" w:hAnsi="Symbol"/>
        <w:sz w:val="20"/>
      </w:rPr>
    </w:lvl>
    <w:lvl w:ilvl="8">
      <w:start w:val="1"/>
      <w:numFmt w:val="bullet"/>
      <w:lvlText w:val=""/>
      <w:lvlJc w:val="left"/>
      <w:rPr>
        <w:rFonts w:ascii="Symbol" w:hAnsi="Symbol"/>
        <w:sz w:val="20"/>
      </w:rPr>
    </w:lvl>
  </w:abstractNum>
  <w:abstractNum w:abstractNumId="25" w15:restartNumberingAfterBreak="0">
    <w:nsid w:val="66534152"/>
    <w:multiLevelType w:val="multilevel"/>
    <w:tmpl w:val="6DACD93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6" w15:restartNumberingAfterBreak="0">
    <w:nsid w:val="69471934"/>
    <w:multiLevelType w:val="multilevel"/>
    <w:tmpl w:val="1C4837FE"/>
    <w:lvl w:ilvl="0">
      <w:start w:val="1"/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/>
        <w:sz w:val="20"/>
      </w:rPr>
    </w:lvl>
    <w:lvl w:ilvl="2">
      <w:start w:val="1"/>
      <w:numFmt w:val="bullet"/>
      <w:lvlText w:val=""/>
      <w:lvlJc w:val="left"/>
      <w:rPr>
        <w:rFonts w:ascii="Symbol" w:hAnsi="Symbol"/>
        <w:sz w:val="20"/>
      </w:rPr>
    </w:lvl>
    <w:lvl w:ilvl="3">
      <w:start w:val="1"/>
      <w:numFmt w:val="bullet"/>
      <w:lvlText w:val=""/>
      <w:lvlJc w:val="left"/>
      <w:rPr>
        <w:rFonts w:ascii="Symbol" w:hAnsi="Symbol"/>
        <w:sz w:val="20"/>
      </w:rPr>
    </w:lvl>
    <w:lvl w:ilvl="4">
      <w:start w:val="1"/>
      <w:numFmt w:val="bullet"/>
      <w:lvlText w:val=""/>
      <w:lvlJc w:val="left"/>
      <w:rPr>
        <w:rFonts w:ascii="Symbol" w:hAnsi="Symbol"/>
        <w:sz w:val="20"/>
      </w:rPr>
    </w:lvl>
    <w:lvl w:ilvl="5">
      <w:start w:val="1"/>
      <w:numFmt w:val="bullet"/>
      <w:lvlText w:val=""/>
      <w:lvlJc w:val="left"/>
      <w:rPr>
        <w:rFonts w:ascii="Symbol" w:hAnsi="Symbol"/>
        <w:sz w:val="20"/>
      </w:rPr>
    </w:lvl>
    <w:lvl w:ilvl="6">
      <w:start w:val="1"/>
      <w:numFmt w:val="bullet"/>
      <w:lvlText w:val=""/>
      <w:lvlJc w:val="left"/>
      <w:rPr>
        <w:rFonts w:ascii="Symbol" w:hAnsi="Symbol"/>
        <w:sz w:val="20"/>
      </w:rPr>
    </w:lvl>
    <w:lvl w:ilvl="7">
      <w:start w:val="1"/>
      <w:numFmt w:val="bullet"/>
      <w:lvlText w:val=""/>
      <w:lvlJc w:val="left"/>
      <w:rPr>
        <w:rFonts w:ascii="Symbol" w:hAnsi="Symbol"/>
        <w:sz w:val="20"/>
      </w:rPr>
    </w:lvl>
    <w:lvl w:ilvl="8">
      <w:start w:val="1"/>
      <w:numFmt w:val="bullet"/>
      <w:lvlText w:val=""/>
      <w:lvlJc w:val="left"/>
      <w:rPr>
        <w:rFonts w:ascii="Symbol" w:hAnsi="Symbol"/>
        <w:sz w:val="20"/>
      </w:rPr>
    </w:lvl>
  </w:abstractNum>
  <w:abstractNum w:abstractNumId="27" w15:restartNumberingAfterBreak="0">
    <w:nsid w:val="738A3FCF"/>
    <w:multiLevelType w:val="hybridMultilevel"/>
    <w:tmpl w:val="55308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563643">
    <w:abstractNumId w:val="25"/>
  </w:num>
  <w:num w:numId="2" w16cid:durableId="448741202">
    <w:abstractNumId w:val="18"/>
  </w:num>
  <w:num w:numId="3" w16cid:durableId="486942368">
    <w:abstractNumId w:val="27"/>
  </w:num>
  <w:num w:numId="4" w16cid:durableId="805661016">
    <w:abstractNumId w:val="11"/>
  </w:num>
  <w:num w:numId="5" w16cid:durableId="1889606609">
    <w:abstractNumId w:val="21"/>
  </w:num>
  <w:num w:numId="6" w16cid:durableId="1143932365">
    <w:abstractNumId w:val="13"/>
  </w:num>
  <w:num w:numId="7" w16cid:durableId="217664635">
    <w:abstractNumId w:val="15"/>
  </w:num>
  <w:num w:numId="8" w16cid:durableId="1999915790">
    <w:abstractNumId w:val="7"/>
  </w:num>
  <w:num w:numId="9" w16cid:durableId="691758700">
    <w:abstractNumId w:val="3"/>
  </w:num>
  <w:num w:numId="10" w16cid:durableId="14481618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proofState w:spelling="clean" w:grammar="clean"/>
  <w:defaultTabStop w:val="720"/>
  <w:hyphenationZone w:val="425"/>
  <w:characterSpacingControl w:val="compressPunctuation"/>
  <w:footnotePr>
    <w:footnote w:id="-1"/>
    <w:footnote w:id="0"/>
  </w:footnotePr>
  <w:endnotePr>
    <w:endnote w:id="-1"/>
    <w:endnote w:id="0"/>
  </w:endnotePr>
  <w:compat>
    <w:spaceForUL/>
    <w:doNotLeaveBackslashAlone/>
    <w:ulTrailSpace/>
    <w:footnoteLayoutLikeWW8/>
    <w:shapeLayoutLikeWW8/>
    <w:alignTablesRowByRow/>
    <w:forgetLastTabAlignment/>
    <w:adjustLineHeightInTable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splitPgBreakAndParaMark/>
    <w:useAnsiKerningPair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00A6"/>
    <w:rsid w:val="000275A6"/>
    <w:rsid w:val="000B06A4"/>
    <w:rsid w:val="000D7F3F"/>
    <w:rsid w:val="00192BA8"/>
    <w:rsid w:val="001A20E7"/>
    <w:rsid w:val="001C6BD6"/>
    <w:rsid w:val="001F4979"/>
    <w:rsid w:val="00202681"/>
    <w:rsid w:val="00213AC6"/>
    <w:rsid w:val="0022246D"/>
    <w:rsid w:val="00297536"/>
    <w:rsid w:val="002B1859"/>
    <w:rsid w:val="002E0D93"/>
    <w:rsid w:val="002E2A57"/>
    <w:rsid w:val="002E6C7F"/>
    <w:rsid w:val="00300AF8"/>
    <w:rsid w:val="00346CD3"/>
    <w:rsid w:val="00375C5F"/>
    <w:rsid w:val="003A1B21"/>
    <w:rsid w:val="003D052D"/>
    <w:rsid w:val="00417A59"/>
    <w:rsid w:val="004B3896"/>
    <w:rsid w:val="00525E64"/>
    <w:rsid w:val="005320BB"/>
    <w:rsid w:val="00543222"/>
    <w:rsid w:val="005700C5"/>
    <w:rsid w:val="00572CC0"/>
    <w:rsid w:val="00581CA9"/>
    <w:rsid w:val="005D08F5"/>
    <w:rsid w:val="005E4A1B"/>
    <w:rsid w:val="005F2AEA"/>
    <w:rsid w:val="006243A6"/>
    <w:rsid w:val="00672493"/>
    <w:rsid w:val="00685630"/>
    <w:rsid w:val="006B6675"/>
    <w:rsid w:val="006D4FF0"/>
    <w:rsid w:val="00747E7D"/>
    <w:rsid w:val="007700A6"/>
    <w:rsid w:val="007B75D0"/>
    <w:rsid w:val="007C6A10"/>
    <w:rsid w:val="00855AE0"/>
    <w:rsid w:val="008A139C"/>
    <w:rsid w:val="008C7FAC"/>
    <w:rsid w:val="00905AB1"/>
    <w:rsid w:val="009374B2"/>
    <w:rsid w:val="009C6DDE"/>
    <w:rsid w:val="009D3AA4"/>
    <w:rsid w:val="009E3D0F"/>
    <w:rsid w:val="00A041F5"/>
    <w:rsid w:val="00A15414"/>
    <w:rsid w:val="00A53E51"/>
    <w:rsid w:val="00A54E16"/>
    <w:rsid w:val="00A64154"/>
    <w:rsid w:val="00A83E6E"/>
    <w:rsid w:val="00AB6BFC"/>
    <w:rsid w:val="00B47F4F"/>
    <w:rsid w:val="00BA4910"/>
    <w:rsid w:val="00BC4B3F"/>
    <w:rsid w:val="00BD3C3E"/>
    <w:rsid w:val="00C01DE5"/>
    <w:rsid w:val="00C439F3"/>
    <w:rsid w:val="00CB149D"/>
    <w:rsid w:val="00CC2CF6"/>
    <w:rsid w:val="00D1599C"/>
    <w:rsid w:val="00D32640"/>
    <w:rsid w:val="00D80E86"/>
    <w:rsid w:val="00DC5EFA"/>
    <w:rsid w:val="00DE06D1"/>
    <w:rsid w:val="00DF03E0"/>
    <w:rsid w:val="00E34749"/>
    <w:rsid w:val="00E46FD7"/>
    <w:rsid w:val="00E57C72"/>
    <w:rsid w:val="00E706D4"/>
    <w:rsid w:val="00EB7973"/>
    <w:rsid w:val="00F571ED"/>
    <w:rsid w:val="00F574FF"/>
    <w:rsid w:val="00FD2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C9287E"/>
  <w15:docId w15:val="{D9D500C6-D0CF-4040-AB07-4192DC2FA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pPr>
      <w:autoSpaceDE w:val="0"/>
      <w:autoSpaceDN w:val="0"/>
      <w:adjustRightInd w:val="0"/>
      <w:spacing w:after="160" w:line="259" w:lineRule="auto"/>
    </w:pPr>
    <w:rPr>
      <w:sz w:val="22"/>
      <w:lang w:val="es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color w:val="0000FF"/>
      <w:u w:val="single"/>
    </w:rPr>
  </w:style>
  <w:style w:type="paragraph" w:styleId="HTMLPreformatted">
    <w:name w:val="HTML Preformatted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  <w:spacing w:line="0" w:lineRule="atLeast"/>
    </w:pPr>
    <w:rPr>
      <w:rFonts w:ascii="Courier New" w:hAnsi="Courier New"/>
    </w:rPr>
  </w:style>
  <w:style w:type="character" w:customStyle="1" w:styleId="HTMLPreformattedChar">
    <w:name w:val="HTML Preformatted Char"/>
    <w:uiPriority w:val="99"/>
    <w:rPr>
      <w:rFonts w:ascii="Courier New" w:hAnsi="Courier New"/>
      <w:sz w:val="20"/>
    </w:rPr>
  </w:style>
  <w:style w:type="character" w:styleId="CommentReference">
    <w:name w:val="annotation reference"/>
    <w:uiPriority w:val="99"/>
    <w:rPr>
      <w:sz w:val="16"/>
    </w:rPr>
  </w:style>
  <w:style w:type="paragraph" w:styleId="CommentText">
    <w:name w:val="annotation text"/>
    <w:uiPriority w:val="99"/>
    <w:pPr>
      <w:autoSpaceDE w:val="0"/>
      <w:autoSpaceDN w:val="0"/>
      <w:adjustRightInd w:val="0"/>
      <w:spacing w:after="160" w:line="0" w:lineRule="atLeast"/>
    </w:pPr>
  </w:style>
  <w:style w:type="character" w:customStyle="1" w:styleId="CommentTextChar">
    <w:name w:val="Comment Text Char"/>
    <w:uiPriority w:val="99"/>
    <w:rPr>
      <w:sz w:val="20"/>
    </w:rPr>
  </w:style>
  <w:style w:type="paragraph" w:styleId="CommentSubject">
    <w:name w:val="annotation subject"/>
    <w:next w:val="CommentText"/>
    <w:uiPriority w:val="99"/>
    <w:pPr>
      <w:autoSpaceDE w:val="0"/>
      <w:autoSpaceDN w:val="0"/>
      <w:adjustRightInd w:val="0"/>
      <w:spacing w:after="160" w:line="0" w:lineRule="atLeast"/>
    </w:pPr>
    <w:rPr>
      <w:b/>
    </w:rPr>
  </w:style>
  <w:style w:type="character" w:customStyle="1" w:styleId="CommentSubjectChar">
    <w:name w:val="Comment Subject Char"/>
    <w:uiPriority w:val="99"/>
    <w:rPr>
      <w:b/>
      <w:sz w:val="20"/>
    </w:rPr>
  </w:style>
  <w:style w:type="paragraph" w:styleId="BalloonText">
    <w:name w:val="Balloon Text"/>
    <w:uiPriority w:val="99"/>
    <w:pPr>
      <w:autoSpaceDE w:val="0"/>
      <w:autoSpaceDN w:val="0"/>
      <w:adjustRightInd w:val="0"/>
      <w:spacing w:line="0" w:lineRule="atLeast"/>
    </w:pPr>
    <w:rPr>
      <w:sz w:val="18"/>
    </w:rPr>
  </w:style>
  <w:style w:type="character" w:customStyle="1" w:styleId="BalloonTextChar">
    <w:name w:val="Balloon Text Char"/>
    <w:uiPriority w:val="99"/>
    <w:rPr>
      <w:rFonts w:ascii="Arial" w:hAnsi="Arial"/>
      <w:sz w:val="18"/>
    </w:rPr>
  </w:style>
  <w:style w:type="character" w:customStyle="1" w:styleId="UnresolvedMention1">
    <w:name w:val="Unresolved Mention1"/>
    <w:uiPriority w:val="99"/>
    <w:rPr>
      <w:color w:val="808080"/>
    </w:rPr>
  </w:style>
  <w:style w:type="character" w:styleId="FollowedHyperlink">
    <w:name w:val="FollowedHyperlink"/>
    <w:uiPriority w:val="99"/>
    <w:rPr>
      <w:color w:val="954F72"/>
      <w:u w:val="single"/>
    </w:rPr>
  </w:style>
  <w:style w:type="paragraph" w:styleId="Header">
    <w:name w:val="header"/>
    <w:uiPriority w:val="99"/>
    <w:pPr>
      <w:tabs>
        <w:tab w:val="center" w:pos="4680"/>
        <w:tab w:val="right" w:pos="9360"/>
      </w:tabs>
      <w:autoSpaceDE w:val="0"/>
      <w:autoSpaceDN w:val="0"/>
      <w:adjustRightInd w:val="0"/>
      <w:spacing w:line="0" w:lineRule="atLeast"/>
    </w:pPr>
    <w:rPr>
      <w:sz w:val="22"/>
    </w:rPr>
  </w:style>
  <w:style w:type="character" w:customStyle="1" w:styleId="HeaderChar">
    <w:name w:val="Header Char"/>
    <w:uiPriority w:val="99"/>
  </w:style>
  <w:style w:type="paragraph" w:styleId="Footer">
    <w:name w:val="footer"/>
    <w:uiPriority w:val="99"/>
    <w:pPr>
      <w:tabs>
        <w:tab w:val="center" w:pos="4680"/>
        <w:tab w:val="right" w:pos="9360"/>
      </w:tabs>
      <w:autoSpaceDE w:val="0"/>
      <w:autoSpaceDN w:val="0"/>
      <w:adjustRightInd w:val="0"/>
      <w:spacing w:line="0" w:lineRule="atLeast"/>
    </w:pPr>
    <w:rPr>
      <w:sz w:val="22"/>
    </w:rPr>
  </w:style>
  <w:style w:type="character" w:customStyle="1" w:styleId="FooterChar">
    <w:name w:val="Footer Char"/>
    <w:uiPriority w:val="99"/>
  </w:style>
  <w:style w:type="paragraph" w:styleId="ListParagraph">
    <w:name w:val="List Paragraph"/>
    <w:uiPriority w:val="99"/>
    <w:pPr>
      <w:autoSpaceDE w:val="0"/>
      <w:autoSpaceDN w:val="0"/>
      <w:adjustRightInd w:val="0"/>
      <w:spacing w:after="160" w:line="259" w:lineRule="auto"/>
      <w:ind w:left="720"/>
      <w:contextualSpacing/>
    </w:pPr>
    <w:rPr>
      <w:sz w:val="22"/>
    </w:rPr>
  </w:style>
  <w:style w:type="paragraph" w:styleId="NormalWeb">
    <w:name w:val="Normal (Web)"/>
    <w:uiPriority w:val="99"/>
    <w:pPr>
      <w:autoSpaceDE w:val="0"/>
      <w:autoSpaceDN w:val="0"/>
      <w:adjustRightInd w:val="0"/>
      <w:spacing w:before="100" w:after="100" w:line="0" w:lineRule="atLeast"/>
    </w:pPr>
    <w:rPr>
      <w:rFonts w:ascii="Times New Roman" w:hAnsi="Times New Roman"/>
      <w:sz w:val="24"/>
    </w:rPr>
  </w:style>
  <w:style w:type="paragraph" w:styleId="Revision">
    <w:name w:val="Revision"/>
    <w:uiPriority w:val="99"/>
    <w:pPr>
      <w:autoSpaceDE w:val="0"/>
      <w:autoSpaceDN w:val="0"/>
      <w:adjustRightInd w:val="0"/>
      <w:spacing w:line="0" w:lineRule="atLeast"/>
    </w:pPr>
    <w:rPr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5700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dc.gov/floods/es/safety/directrices-de-seguridad-aguas-de-inundacion.html" TargetMode="External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www.cdc.gov/floods/es/safety/directrices-de-seguridad-aguas-de-inundacion.html" TargetMode="External"/><Relationship Id="rId12" Type="http://schemas.openxmlformats.org/officeDocument/2006/relationships/hyperlink" Target="https://www.ncdhhs.gov/assistance/hurricane-helene-recovery-resources/hurricane-helene-recovery-communications-toolkit" TargetMode="Externa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cdhhs.gov/assistance/hurricane-helene-recovery-resources/hurricane-helene-recovery-communications-toolk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cdc.gov/floods/es/safety/directrices-de-seguridad-aguas-de-inundacion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dc.gov/floods/es/safety/directrices-de-seguridad-aguas-de-inundacion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4DF9C38F85459C2FBB53EA3FC961" ma:contentTypeVersion="17" ma:contentTypeDescription="Create a new document." ma:contentTypeScope="" ma:versionID="754353f8c5480c3d825282813f320760">
  <xsd:schema xmlns:xsd="http://www.w3.org/2001/XMLSchema" xmlns:xs="http://www.w3.org/2001/XMLSchema" xmlns:p="http://schemas.microsoft.com/office/2006/metadata/properties" xmlns:ns2="bd78b2e4-9060-4309-b354-463fb93a4269" xmlns:ns3="ea8af748-1d0b-4554-b403-23c573964229" targetNamespace="http://schemas.microsoft.com/office/2006/metadata/properties" ma:root="true" ma:fieldsID="3aee36e56dcb6e0a81fe52f08d0a8e0f" ns2:_="" ns3:_="">
    <xsd:import namespace="bd78b2e4-9060-4309-b354-463fb93a4269"/>
    <xsd:import namespace="ea8af748-1d0b-4554-b403-23c5739642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8b2e4-9060-4309-b354-463fb93a42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a2157d8-ccc1-4fc8-a2a4-3f8f655345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af748-1d0b-4554-b403-23c57396422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57b129b-aecc-4f48-b65e-4752a1115b12}" ma:internalName="TaxCatchAll" ma:showField="CatchAllData" ma:web="ea8af748-1d0b-4554-b403-23c5739642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78b2e4-9060-4309-b354-463fb93a4269">
      <Terms xmlns="http://schemas.microsoft.com/office/infopath/2007/PartnerControls"/>
    </lcf76f155ced4ddcb4097134ff3c332f>
    <TaxCatchAll xmlns="ea8af748-1d0b-4554-b403-23c573964229" xsi:nil="true"/>
  </documentManagement>
</p:properties>
</file>

<file path=customXml/itemProps1.xml><?xml version="1.0" encoding="utf-8"?>
<ds:datastoreItem xmlns:ds="http://schemas.openxmlformats.org/officeDocument/2006/customXml" ds:itemID="{FD0FC1B7-7464-491C-B0E8-A0F5B3B7BD66}"/>
</file>

<file path=customXml/itemProps2.xml><?xml version="1.0" encoding="utf-8"?>
<ds:datastoreItem xmlns:ds="http://schemas.openxmlformats.org/officeDocument/2006/customXml" ds:itemID="{505CC017-E008-412C-808A-65493790DB2A}"/>
</file>

<file path=customXml/itemProps3.xml><?xml version="1.0" encoding="utf-8"?>
<ds:datastoreItem xmlns:ds="http://schemas.openxmlformats.org/officeDocument/2006/customXml" ds:itemID="{DB0CF404-F70C-4E29-AD6F-98BBEDFC55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1495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Haight, Kelly</dc:creator>
  <cp:lastModifiedBy>Eargle, Allison</cp:lastModifiedBy>
  <cp:revision>6</cp:revision>
  <dcterms:created xsi:type="dcterms:W3CDTF">2024-10-28T12:18:00Z</dcterms:created>
  <dcterms:modified xsi:type="dcterms:W3CDTF">2024-10-28T17:32:00Z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0x01010090A84DF9C38F85459C2FBB53EA3FC961</vt:lpwstr>
  </property>
  <property fmtid="{D5CDD505-2E9C-101B-9397-08002B2CF9AE}" pid="3" name="GrammarlyDocumentId">
    <vt:lpwstr>080dec82720fb6ff1057a1d9fc3ce580b382f9cef9b657d9c873df1acb04369f</vt:lpwstr>
  </property>
</Properties>
</file>